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627" w:rsidRPr="00397901" w:rsidRDefault="00DC6DF4" w:rsidP="000B5627">
      <w:pPr>
        <w:rPr>
          <w:sz w:val="22"/>
          <w:szCs w:val="22"/>
        </w:rPr>
      </w:pPr>
      <w:r>
        <w:rPr>
          <w:noProof/>
        </w:rPr>
        <w:drawing>
          <wp:anchor distT="0" distB="0" distL="114300" distR="114300" simplePos="0" relativeHeight="251658240" behindDoc="1" locked="0" layoutInCell="1" allowOverlap="1" wp14:anchorId="07F107BD">
            <wp:simplePos x="0" y="0"/>
            <wp:positionH relativeFrom="column">
              <wp:posOffset>3757328</wp:posOffset>
            </wp:positionH>
            <wp:positionV relativeFrom="paragraph">
              <wp:posOffset>234</wp:posOffset>
            </wp:positionV>
            <wp:extent cx="2001754" cy="1414445"/>
            <wp:effectExtent l="0" t="0" r="5080" b="0"/>
            <wp:wrapTight wrapText="bothSides">
              <wp:wrapPolygon edited="0">
                <wp:start x="10279" y="3104"/>
                <wp:lineTo x="8497" y="3686"/>
                <wp:lineTo x="6579" y="5819"/>
                <wp:lineTo x="6716" y="6595"/>
                <wp:lineTo x="6168" y="6789"/>
                <wp:lineTo x="5619" y="8341"/>
                <wp:lineTo x="5619" y="12415"/>
                <wp:lineTo x="5893" y="12803"/>
                <wp:lineTo x="8360" y="12803"/>
                <wp:lineTo x="7127" y="13579"/>
                <wp:lineTo x="7127" y="14549"/>
                <wp:lineTo x="8772" y="15907"/>
                <wp:lineTo x="10690" y="19010"/>
                <wp:lineTo x="19736" y="21144"/>
                <wp:lineTo x="21107" y="21144"/>
                <wp:lineTo x="21518" y="20174"/>
                <wp:lineTo x="20147" y="19592"/>
                <wp:lineTo x="10964" y="19010"/>
                <wp:lineTo x="12609" y="15907"/>
                <wp:lineTo x="15761" y="12803"/>
                <wp:lineTo x="15761" y="9699"/>
                <wp:lineTo x="15213" y="5819"/>
                <wp:lineTo x="12335" y="3686"/>
                <wp:lineTo x="10964" y="3104"/>
                <wp:lineTo x="10279" y="3104"/>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S_LOGO.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1754" cy="1414445"/>
                    </a:xfrm>
                    <a:prstGeom prst="rect">
                      <a:avLst/>
                    </a:prstGeom>
                  </pic:spPr>
                </pic:pic>
              </a:graphicData>
            </a:graphic>
            <wp14:sizeRelH relativeFrom="page">
              <wp14:pctWidth>0</wp14:pctWidth>
            </wp14:sizeRelH>
            <wp14:sizeRelV relativeFrom="page">
              <wp14:pctHeight>0</wp14:pctHeight>
            </wp14:sizeRelV>
          </wp:anchor>
        </w:drawing>
      </w:r>
    </w:p>
    <w:tbl>
      <w:tblPr>
        <w:tblStyle w:val="Tabel-Gitter"/>
        <w:tblpPr w:leftFromText="141" w:rightFromText="141" w:vertAnchor="text" w:tblpY="1"/>
        <w:tblOverlap w:val="never"/>
        <w:tblW w:w="0" w:type="auto"/>
        <w:tblLook w:val="04A0" w:firstRow="1" w:lastRow="0" w:firstColumn="1" w:lastColumn="0" w:noHBand="0" w:noVBand="1"/>
      </w:tblPr>
      <w:tblGrid>
        <w:gridCol w:w="1280"/>
        <w:gridCol w:w="4253"/>
      </w:tblGrid>
      <w:tr w:rsidR="000B5627" w:rsidRPr="00397901" w:rsidTr="00DC6DF4">
        <w:tc>
          <w:tcPr>
            <w:tcW w:w="128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B5627" w:rsidRPr="00397901" w:rsidRDefault="000B5627" w:rsidP="00DC6DF4">
            <w:pPr>
              <w:rPr>
                <w:sz w:val="22"/>
                <w:szCs w:val="22"/>
              </w:rPr>
            </w:pPr>
            <w:r w:rsidRPr="00397901">
              <w:rPr>
                <w:sz w:val="22"/>
                <w:szCs w:val="22"/>
              </w:rPr>
              <w:t>MØDE</w:t>
            </w:r>
          </w:p>
        </w:tc>
        <w:tc>
          <w:tcPr>
            <w:tcW w:w="425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B5627" w:rsidRPr="00397901" w:rsidRDefault="000B5627" w:rsidP="00DC6DF4">
            <w:pPr>
              <w:rPr>
                <w:sz w:val="22"/>
                <w:szCs w:val="22"/>
              </w:rPr>
            </w:pPr>
            <w:r w:rsidRPr="00397901">
              <w:rPr>
                <w:sz w:val="22"/>
                <w:szCs w:val="22"/>
              </w:rPr>
              <w:t>Møde i Praktikudvalget</w:t>
            </w:r>
          </w:p>
        </w:tc>
      </w:tr>
      <w:tr w:rsidR="000B5627" w:rsidRPr="00397901" w:rsidTr="00DC6DF4">
        <w:tc>
          <w:tcPr>
            <w:tcW w:w="128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B5627" w:rsidRPr="00397901" w:rsidRDefault="000B5627" w:rsidP="00DC6DF4">
            <w:pPr>
              <w:rPr>
                <w:sz w:val="22"/>
                <w:szCs w:val="22"/>
              </w:rPr>
            </w:pPr>
            <w:r w:rsidRPr="00397901">
              <w:rPr>
                <w:sz w:val="22"/>
                <w:szCs w:val="22"/>
              </w:rPr>
              <w:t>DATO</w:t>
            </w:r>
          </w:p>
        </w:tc>
        <w:tc>
          <w:tcPr>
            <w:tcW w:w="425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B5627" w:rsidRPr="00397901" w:rsidRDefault="000B5627" w:rsidP="00DC6DF4">
            <w:pPr>
              <w:rPr>
                <w:sz w:val="22"/>
                <w:szCs w:val="22"/>
              </w:rPr>
            </w:pPr>
            <w:r>
              <w:rPr>
                <w:sz w:val="22"/>
                <w:szCs w:val="22"/>
              </w:rPr>
              <w:t>0</w:t>
            </w:r>
            <w:r w:rsidR="00C20B70">
              <w:rPr>
                <w:sz w:val="22"/>
                <w:szCs w:val="22"/>
              </w:rPr>
              <w:t>5</w:t>
            </w:r>
            <w:r w:rsidRPr="00397901">
              <w:rPr>
                <w:sz w:val="22"/>
                <w:szCs w:val="22"/>
              </w:rPr>
              <w:t>/0</w:t>
            </w:r>
            <w:r w:rsidR="00C20B70">
              <w:rPr>
                <w:sz w:val="22"/>
                <w:szCs w:val="22"/>
              </w:rPr>
              <w:t>3</w:t>
            </w:r>
            <w:r w:rsidRPr="00397901">
              <w:rPr>
                <w:sz w:val="22"/>
                <w:szCs w:val="22"/>
              </w:rPr>
              <w:t>/2019</w:t>
            </w:r>
          </w:p>
        </w:tc>
      </w:tr>
      <w:tr w:rsidR="000B5627" w:rsidRPr="00397901" w:rsidTr="00DC6DF4">
        <w:tc>
          <w:tcPr>
            <w:tcW w:w="128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B5627" w:rsidRPr="00397901" w:rsidRDefault="000B5627" w:rsidP="00DC6DF4">
            <w:pPr>
              <w:rPr>
                <w:sz w:val="22"/>
                <w:szCs w:val="22"/>
              </w:rPr>
            </w:pPr>
            <w:r w:rsidRPr="00397901">
              <w:rPr>
                <w:sz w:val="22"/>
                <w:szCs w:val="22"/>
              </w:rPr>
              <w:t>STED</w:t>
            </w:r>
          </w:p>
        </w:tc>
        <w:tc>
          <w:tcPr>
            <w:tcW w:w="425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B5627" w:rsidRPr="00397901" w:rsidRDefault="000B5627" w:rsidP="00DC6DF4">
            <w:pPr>
              <w:rPr>
                <w:sz w:val="22"/>
                <w:szCs w:val="22"/>
              </w:rPr>
            </w:pPr>
            <w:r w:rsidRPr="00397901">
              <w:rPr>
                <w:sz w:val="22"/>
                <w:szCs w:val="22"/>
              </w:rPr>
              <w:t>Messenger</w:t>
            </w:r>
          </w:p>
        </w:tc>
      </w:tr>
      <w:tr w:rsidR="000B5627" w:rsidRPr="00397901" w:rsidTr="00DC6DF4">
        <w:tc>
          <w:tcPr>
            <w:tcW w:w="128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B5627" w:rsidRPr="00397901" w:rsidRDefault="000B5627" w:rsidP="00DC6DF4">
            <w:pPr>
              <w:rPr>
                <w:sz w:val="22"/>
                <w:szCs w:val="22"/>
              </w:rPr>
            </w:pPr>
            <w:r w:rsidRPr="00397901">
              <w:rPr>
                <w:sz w:val="22"/>
                <w:szCs w:val="22"/>
              </w:rPr>
              <w:t>REFERENT</w:t>
            </w:r>
          </w:p>
        </w:tc>
        <w:tc>
          <w:tcPr>
            <w:tcW w:w="425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B5627" w:rsidRPr="00397901" w:rsidRDefault="000B5627" w:rsidP="00DC6DF4">
            <w:pPr>
              <w:rPr>
                <w:sz w:val="22"/>
                <w:szCs w:val="22"/>
              </w:rPr>
            </w:pPr>
          </w:p>
        </w:tc>
      </w:tr>
      <w:tr w:rsidR="000B5627" w:rsidRPr="00397901" w:rsidTr="00DC6DF4">
        <w:tc>
          <w:tcPr>
            <w:tcW w:w="128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B5627" w:rsidRPr="00397901" w:rsidRDefault="000B5627" w:rsidP="00DC6DF4">
            <w:pPr>
              <w:rPr>
                <w:sz w:val="22"/>
                <w:szCs w:val="22"/>
              </w:rPr>
            </w:pPr>
            <w:r w:rsidRPr="00397901">
              <w:rPr>
                <w:sz w:val="22"/>
                <w:szCs w:val="22"/>
              </w:rPr>
              <w:t>DIRIGENT</w:t>
            </w:r>
          </w:p>
        </w:tc>
        <w:tc>
          <w:tcPr>
            <w:tcW w:w="425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B5627" w:rsidRPr="00397901" w:rsidRDefault="000B5627" w:rsidP="00DC6DF4">
            <w:pPr>
              <w:rPr>
                <w:sz w:val="22"/>
                <w:szCs w:val="22"/>
              </w:rPr>
            </w:pPr>
          </w:p>
        </w:tc>
      </w:tr>
    </w:tbl>
    <w:p w:rsidR="00DC6DF4" w:rsidRDefault="00DC6DF4" w:rsidP="000B5627">
      <w:pPr>
        <w:rPr>
          <w:sz w:val="22"/>
          <w:szCs w:val="22"/>
        </w:rPr>
      </w:pPr>
    </w:p>
    <w:p w:rsidR="000B5627" w:rsidRPr="00397901" w:rsidRDefault="00DC6DF4" w:rsidP="000B5627">
      <w:pPr>
        <w:rPr>
          <w:sz w:val="22"/>
          <w:szCs w:val="22"/>
        </w:rPr>
      </w:pPr>
      <w:r>
        <w:rPr>
          <w:sz w:val="22"/>
          <w:szCs w:val="22"/>
        </w:rPr>
        <w:br w:type="textWrapping" w:clear="all"/>
      </w:r>
    </w:p>
    <w:tbl>
      <w:tblPr>
        <w:tblStyle w:val="Gittertabel1-lys-markeringsfarve11"/>
        <w:tblW w:w="10054" w:type="dxa"/>
        <w:tblInd w:w="-14" w:type="dxa"/>
        <w:tblLook w:val="04A0" w:firstRow="1" w:lastRow="0" w:firstColumn="1" w:lastColumn="0" w:noHBand="0" w:noVBand="1"/>
      </w:tblPr>
      <w:tblGrid>
        <w:gridCol w:w="2137"/>
        <w:gridCol w:w="7917"/>
      </w:tblGrid>
      <w:tr w:rsidR="000B5627" w:rsidRPr="00397901" w:rsidTr="007638D0">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137" w:type="dxa"/>
            <w:tcBorders>
              <w:top w:val="single" w:sz="18" w:space="0" w:color="931331"/>
              <w:left w:val="single" w:sz="18" w:space="0" w:color="931331"/>
              <w:bottom w:val="single" w:sz="18" w:space="0" w:color="931331"/>
              <w:right w:val="single" w:sz="18" w:space="0" w:color="931331"/>
            </w:tcBorders>
          </w:tcPr>
          <w:p w:rsidR="000B5627" w:rsidRPr="00397901" w:rsidRDefault="000B5627" w:rsidP="007638D0">
            <w:pPr>
              <w:rPr>
                <w:rFonts w:ascii="Calibri" w:hAnsi="Calibri"/>
                <w:sz w:val="22"/>
                <w:szCs w:val="22"/>
              </w:rPr>
            </w:pPr>
            <w:r w:rsidRPr="00397901">
              <w:rPr>
                <w:rFonts w:ascii="Calibri" w:hAnsi="Calibri"/>
                <w:sz w:val="22"/>
                <w:szCs w:val="22"/>
              </w:rPr>
              <w:t>20</w:t>
            </w:r>
            <w:r>
              <w:rPr>
                <w:rFonts w:ascii="Calibri" w:hAnsi="Calibri"/>
                <w:sz w:val="22"/>
                <w:szCs w:val="22"/>
              </w:rPr>
              <w:t>:</w:t>
            </w:r>
            <w:r w:rsidRPr="00397901">
              <w:rPr>
                <w:rFonts w:ascii="Calibri" w:hAnsi="Calibri"/>
                <w:sz w:val="22"/>
                <w:szCs w:val="22"/>
              </w:rPr>
              <w:t>0</w:t>
            </w:r>
            <w:r>
              <w:rPr>
                <w:rFonts w:ascii="Calibri" w:hAnsi="Calibri"/>
                <w:sz w:val="22"/>
                <w:szCs w:val="22"/>
              </w:rPr>
              <w:t>0 - 20:0</w:t>
            </w:r>
            <w:r w:rsidR="00D233AC">
              <w:rPr>
                <w:rFonts w:ascii="Calibri" w:hAnsi="Calibri"/>
                <w:sz w:val="22"/>
                <w:szCs w:val="22"/>
              </w:rPr>
              <w:t>5</w:t>
            </w:r>
            <w:r>
              <w:rPr>
                <w:rFonts w:ascii="Calibri" w:hAnsi="Calibri"/>
                <w:sz w:val="22"/>
                <w:szCs w:val="22"/>
              </w:rPr>
              <w:br/>
            </w:r>
            <w:r w:rsidRPr="00397901">
              <w:rPr>
                <w:rFonts w:ascii="Calibri" w:hAnsi="Calibri"/>
                <w:sz w:val="22"/>
                <w:szCs w:val="22"/>
              </w:rPr>
              <w:t xml:space="preserve"> </w:t>
            </w:r>
            <w:r w:rsidRPr="00397901">
              <w:rPr>
                <w:sz w:val="22"/>
                <w:szCs w:val="22"/>
              </w:rPr>
              <w:t>5 minutter</w:t>
            </w:r>
          </w:p>
        </w:tc>
        <w:tc>
          <w:tcPr>
            <w:tcW w:w="7917" w:type="dxa"/>
            <w:tcBorders>
              <w:top w:val="single" w:sz="18" w:space="0" w:color="931331"/>
              <w:left w:val="single" w:sz="18" w:space="0" w:color="931331"/>
              <w:bottom w:val="single" w:sz="18" w:space="0" w:color="931331"/>
              <w:right w:val="single" w:sz="18" w:space="0" w:color="931331"/>
            </w:tcBorders>
          </w:tcPr>
          <w:p w:rsidR="000B5627" w:rsidRPr="00397901" w:rsidRDefault="000B5627" w:rsidP="007638D0">
            <w:pPr>
              <w:cnfStyle w:val="100000000000" w:firstRow="1" w:lastRow="0" w:firstColumn="0" w:lastColumn="0" w:oddVBand="0" w:evenVBand="0" w:oddHBand="0" w:evenHBand="0" w:firstRowFirstColumn="0" w:firstRowLastColumn="0" w:lastRowFirstColumn="0" w:lastRowLastColumn="0"/>
              <w:rPr>
                <w:sz w:val="22"/>
                <w:szCs w:val="22"/>
              </w:rPr>
            </w:pPr>
            <w:r w:rsidRPr="00397901">
              <w:rPr>
                <w:sz w:val="22"/>
                <w:szCs w:val="22"/>
              </w:rPr>
              <w:t>FORMALIA</w:t>
            </w:r>
          </w:p>
          <w:p w:rsidR="000B5627" w:rsidRPr="00397901" w:rsidRDefault="000B5627" w:rsidP="007638D0">
            <w:pPr>
              <w:cnfStyle w:val="100000000000" w:firstRow="1" w:lastRow="0" w:firstColumn="0" w:lastColumn="0" w:oddVBand="0" w:evenVBand="0" w:oddHBand="0" w:evenHBand="0" w:firstRowFirstColumn="0" w:firstRowLastColumn="0" w:lastRowFirstColumn="0" w:lastRowLastColumn="0"/>
              <w:rPr>
                <w:sz w:val="22"/>
                <w:szCs w:val="22"/>
              </w:rPr>
            </w:pPr>
            <w:r w:rsidRPr="00397901">
              <w:rPr>
                <w:sz w:val="22"/>
                <w:szCs w:val="22"/>
              </w:rPr>
              <w:t xml:space="preserve">&gt; Valg af dirigent og referent </w:t>
            </w:r>
          </w:p>
          <w:p w:rsidR="000B5627" w:rsidRPr="00397901" w:rsidRDefault="000B5627" w:rsidP="007638D0">
            <w:pPr>
              <w:cnfStyle w:val="100000000000" w:firstRow="1" w:lastRow="0" w:firstColumn="0" w:lastColumn="0" w:oddVBand="0" w:evenVBand="0" w:oddHBand="0" w:evenHBand="0" w:firstRowFirstColumn="0" w:firstRowLastColumn="0" w:lastRowFirstColumn="0" w:lastRowLastColumn="0"/>
              <w:rPr>
                <w:sz w:val="22"/>
                <w:szCs w:val="22"/>
              </w:rPr>
            </w:pPr>
            <w:r w:rsidRPr="00397901">
              <w:rPr>
                <w:sz w:val="22"/>
                <w:szCs w:val="22"/>
              </w:rPr>
              <w:t xml:space="preserve">&gt; Godkendelse af dagsorden </w:t>
            </w:r>
          </w:p>
          <w:p w:rsidR="000B5627" w:rsidRPr="00397901" w:rsidRDefault="000B5627" w:rsidP="007638D0">
            <w:pPr>
              <w:cnfStyle w:val="100000000000" w:firstRow="1" w:lastRow="0" w:firstColumn="0" w:lastColumn="0" w:oddVBand="0" w:evenVBand="0" w:oddHBand="0" w:evenHBand="0" w:firstRowFirstColumn="0" w:firstRowLastColumn="0" w:lastRowFirstColumn="0" w:lastRowLastColumn="0"/>
              <w:rPr>
                <w:sz w:val="22"/>
                <w:szCs w:val="22"/>
              </w:rPr>
            </w:pPr>
            <w:r w:rsidRPr="00397901">
              <w:rPr>
                <w:sz w:val="22"/>
                <w:szCs w:val="22"/>
              </w:rPr>
              <w:t xml:space="preserve">&gt; Godkendelse af referat fra sidste møde </w:t>
            </w:r>
          </w:p>
        </w:tc>
      </w:tr>
      <w:tr w:rsidR="000B5627" w:rsidRPr="00397901" w:rsidTr="007638D0">
        <w:trPr>
          <w:trHeight w:val="990"/>
        </w:trPr>
        <w:tc>
          <w:tcPr>
            <w:cnfStyle w:val="001000000000" w:firstRow="0" w:lastRow="0" w:firstColumn="1" w:lastColumn="0" w:oddVBand="0" w:evenVBand="0" w:oddHBand="0" w:evenHBand="0" w:firstRowFirstColumn="0" w:firstRowLastColumn="0" w:lastRowFirstColumn="0" w:lastRowLastColumn="0"/>
            <w:tcW w:w="2137" w:type="dxa"/>
            <w:tcBorders>
              <w:top w:val="single" w:sz="18" w:space="0" w:color="931331"/>
              <w:left w:val="single" w:sz="18" w:space="0" w:color="931331"/>
              <w:bottom w:val="single" w:sz="18" w:space="0" w:color="931331"/>
              <w:right w:val="single" w:sz="18" w:space="0" w:color="931331"/>
            </w:tcBorders>
          </w:tcPr>
          <w:p w:rsidR="003E2C39" w:rsidRDefault="000B5627" w:rsidP="007638D0">
            <w:pPr>
              <w:rPr>
                <w:rFonts w:ascii="Calibri" w:hAnsi="Calibri"/>
                <w:b w:val="0"/>
                <w:bCs w:val="0"/>
                <w:sz w:val="22"/>
                <w:szCs w:val="22"/>
              </w:rPr>
            </w:pPr>
            <w:r w:rsidRPr="00397901">
              <w:rPr>
                <w:rFonts w:ascii="Calibri" w:hAnsi="Calibri"/>
                <w:sz w:val="22"/>
                <w:szCs w:val="22"/>
              </w:rPr>
              <w:t>20</w:t>
            </w:r>
            <w:r>
              <w:rPr>
                <w:rFonts w:ascii="Calibri" w:hAnsi="Calibri"/>
                <w:sz w:val="22"/>
                <w:szCs w:val="22"/>
              </w:rPr>
              <w:t>:</w:t>
            </w:r>
            <w:r w:rsidRPr="00397901">
              <w:rPr>
                <w:rFonts w:ascii="Calibri" w:hAnsi="Calibri"/>
                <w:sz w:val="22"/>
                <w:szCs w:val="22"/>
              </w:rPr>
              <w:t>05</w:t>
            </w:r>
            <w:r>
              <w:rPr>
                <w:rFonts w:ascii="Calibri" w:hAnsi="Calibri"/>
                <w:sz w:val="22"/>
                <w:szCs w:val="22"/>
              </w:rPr>
              <w:t xml:space="preserve"> - 20:</w:t>
            </w:r>
            <w:r w:rsidR="008C0C3C">
              <w:rPr>
                <w:rFonts w:ascii="Calibri" w:hAnsi="Calibri"/>
                <w:sz w:val="22"/>
                <w:szCs w:val="22"/>
              </w:rPr>
              <w:t>2</w:t>
            </w:r>
            <w:r w:rsidR="003E2C39">
              <w:rPr>
                <w:rFonts w:ascii="Calibri" w:hAnsi="Calibri"/>
                <w:sz w:val="22"/>
                <w:szCs w:val="22"/>
              </w:rPr>
              <w:t>0</w:t>
            </w:r>
          </w:p>
          <w:p w:rsidR="000B5627" w:rsidRPr="00397901" w:rsidRDefault="003E2C39" w:rsidP="007638D0">
            <w:pPr>
              <w:rPr>
                <w:rFonts w:ascii="Calibri" w:hAnsi="Calibri"/>
                <w:sz w:val="22"/>
                <w:szCs w:val="22"/>
              </w:rPr>
            </w:pPr>
            <w:r>
              <w:rPr>
                <w:rFonts w:ascii="Calibri" w:hAnsi="Calibri"/>
                <w:sz w:val="22"/>
                <w:szCs w:val="22"/>
              </w:rPr>
              <w:t>15 min</w:t>
            </w:r>
            <w:r w:rsidR="000B5627">
              <w:rPr>
                <w:rFonts w:ascii="Calibri" w:hAnsi="Calibri"/>
                <w:sz w:val="22"/>
                <w:szCs w:val="22"/>
              </w:rPr>
              <w:br/>
            </w:r>
          </w:p>
        </w:tc>
        <w:tc>
          <w:tcPr>
            <w:tcW w:w="7917" w:type="dxa"/>
            <w:tcBorders>
              <w:top w:val="single" w:sz="18" w:space="0" w:color="931331"/>
              <w:left w:val="single" w:sz="18" w:space="0" w:color="931331"/>
              <w:bottom w:val="single" w:sz="18" w:space="0" w:color="931331"/>
              <w:right w:val="single" w:sz="18" w:space="0" w:color="931331"/>
            </w:tcBorders>
          </w:tcPr>
          <w:p w:rsidR="00296257" w:rsidRDefault="000B5627" w:rsidP="008C0C3C">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Orientering</w:t>
            </w:r>
            <w:r w:rsidR="008C0C3C">
              <w:rPr>
                <w:sz w:val="22"/>
                <w:szCs w:val="22"/>
              </w:rPr>
              <w:t xml:space="preserve"> </w:t>
            </w:r>
            <w:r>
              <w:rPr>
                <w:sz w:val="22"/>
                <w:szCs w:val="22"/>
              </w:rPr>
              <w:t xml:space="preserve">om møde i det store praktikudvalg v/ Majlinda </w:t>
            </w:r>
            <w:r w:rsidR="00296257" w:rsidRPr="008C0C3C">
              <w:rPr>
                <w:sz w:val="22"/>
                <w:szCs w:val="22"/>
              </w:rPr>
              <w:t xml:space="preserve"> </w:t>
            </w:r>
          </w:p>
          <w:p w:rsidR="006120F3" w:rsidRDefault="006120F3" w:rsidP="008C0C3C">
            <w:pPr>
              <w:cnfStyle w:val="000000000000" w:firstRow="0" w:lastRow="0" w:firstColumn="0" w:lastColumn="0" w:oddVBand="0" w:evenVBand="0" w:oddHBand="0" w:evenHBand="0" w:firstRowFirstColumn="0" w:firstRowLastColumn="0" w:lastRowFirstColumn="0" w:lastRowLastColumn="0"/>
              <w:rPr>
                <w:sz w:val="22"/>
                <w:szCs w:val="22"/>
              </w:rPr>
            </w:pPr>
          </w:p>
          <w:p w:rsidR="006120F3" w:rsidRDefault="006120F3" w:rsidP="006120F3">
            <w:pPr>
              <w:pStyle w:val="Listeafsnit"/>
              <w:numPr>
                <w:ilvl w:val="0"/>
                <w:numId w:val="5"/>
              </w:numPr>
              <w:cnfStyle w:val="000000000000" w:firstRow="0" w:lastRow="0" w:firstColumn="0" w:lastColumn="0" w:oddVBand="0" w:evenVBand="0" w:oddHBand="0" w:evenHBand="0" w:firstRowFirstColumn="0" w:firstRowLastColumn="0" w:lastRowFirstColumn="0" w:lastRowLastColumn="0"/>
              <w:rPr>
                <w:sz w:val="22"/>
                <w:szCs w:val="22"/>
              </w:rPr>
            </w:pPr>
            <w:r w:rsidRPr="006120F3">
              <w:rPr>
                <w:sz w:val="22"/>
                <w:szCs w:val="22"/>
              </w:rPr>
              <w:t xml:space="preserve">Storemach dag bliver fysisk. </w:t>
            </w:r>
          </w:p>
          <w:p w:rsidR="006120F3" w:rsidRDefault="006120F3" w:rsidP="006120F3">
            <w:pPr>
              <w:pStyle w:val="Listeafsnit"/>
              <w:numPr>
                <w:ilvl w:val="0"/>
                <w:numId w:val="5"/>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13 steder har ansøgt om at blive godkendt som praktiksted</w:t>
            </w:r>
          </w:p>
          <w:p w:rsidR="006120F3" w:rsidRDefault="006120F3" w:rsidP="006120F3">
            <w:pPr>
              <w:pStyle w:val="Listeafsnit"/>
              <w:numPr>
                <w:ilvl w:val="0"/>
                <w:numId w:val="5"/>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Vi talte om sexchikane, og der lægges op til, at bruge en læringsdag/seminar dag på det. Pia </w:t>
            </w:r>
            <w:proofErr w:type="gramStart"/>
            <w:r>
              <w:rPr>
                <w:sz w:val="22"/>
                <w:szCs w:val="22"/>
              </w:rPr>
              <w:t>opfordre</w:t>
            </w:r>
            <w:proofErr w:type="gramEnd"/>
            <w:r>
              <w:rPr>
                <w:sz w:val="22"/>
                <w:szCs w:val="22"/>
              </w:rPr>
              <w:t xml:space="preserve"> praktikantvejlederne og Majlinda tager med til SBU at DMS bør holde et oplæg/workshop/kursusdag om seksuelle krænkelser. </w:t>
            </w:r>
          </w:p>
          <w:p w:rsidR="006120F3" w:rsidRPr="006120F3" w:rsidRDefault="006120F3" w:rsidP="008C0C3C">
            <w:pPr>
              <w:pStyle w:val="Listeafsnit"/>
              <w:numPr>
                <w:ilvl w:val="0"/>
                <w:numId w:val="5"/>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Vi talte om læringsplaner og læringsdage – der skal samles ”</w:t>
            </w:r>
            <w:proofErr w:type="spellStart"/>
            <w:r w:rsidRPr="006120F3">
              <w:rPr>
                <w:sz w:val="22"/>
                <w:szCs w:val="22"/>
              </w:rPr>
              <w:t>best</w:t>
            </w:r>
            <w:proofErr w:type="spellEnd"/>
            <w:r w:rsidRPr="006120F3">
              <w:rPr>
                <w:sz w:val="22"/>
                <w:szCs w:val="22"/>
              </w:rPr>
              <w:t xml:space="preserve"> </w:t>
            </w:r>
            <w:proofErr w:type="spellStart"/>
            <w:r w:rsidRPr="006120F3">
              <w:rPr>
                <w:sz w:val="22"/>
                <w:szCs w:val="22"/>
              </w:rPr>
              <w:t>practise</w:t>
            </w:r>
            <w:proofErr w:type="spellEnd"/>
            <w:r>
              <w:rPr>
                <w:sz w:val="22"/>
                <w:szCs w:val="22"/>
              </w:rPr>
              <w:t xml:space="preserve">” ind for begge dele. Pia minder praktikantvejlederne om, at de skal huske det! </w:t>
            </w:r>
          </w:p>
          <w:p w:rsidR="006120F3" w:rsidRDefault="008A450F" w:rsidP="008C0C3C">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Kan vi opfordre praktikanterne til at ruske i deres praktikvejledere? </w:t>
            </w:r>
          </w:p>
          <w:p w:rsidR="008A450F" w:rsidRPr="008C0C3C" w:rsidRDefault="008A450F" w:rsidP="008C0C3C">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Bliver der holdt øje med, at alle praktikantvejledere får uddannelsen</w:t>
            </w:r>
            <w:r w:rsidR="006120F3">
              <w:rPr>
                <w:sz w:val="22"/>
                <w:szCs w:val="22"/>
              </w:rPr>
              <w:t xml:space="preserve">? </w:t>
            </w:r>
          </w:p>
        </w:tc>
      </w:tr>
      <w:tr w:rsidR="000B5627" w:rsidRPr="00397901" w:rsidTr="007638D0">
        <w:trPr>
          <w:trHeight w:val="990"/>
        </w:trPr>
        <w:tc>
          <w:tcPr>
            <w:cnfStyle w:val="001000000000" w:firstRow="0" w:lastRow="0" w:firstColumn="1" w:lastColumn="0" w:oddVBand="0" w:evenVBand="0" w:oddHBand="0" w:evenHBand="0" w:firstRowFirstColumn="0" w:firstRowLastColumn="0" w:lastRowFirstColumn="0" w:lastRowLastColumn="0"/>
            <w:tcW w:w="2137" w:type="dxa"/>
            <w:tcBorders>
              <w:top w:val="single" w:sz="18" w:space="0" w:color="931331"/>
              <w:left w:val="single" w:sz="18" w:space="0" w:color="931331"/>
              <w:bottom w:val="single" w:sz="18" w:space="0" w:color="931331"/>
              <w:right w:val="single" w:sz="18" w:space="0" w:color="931331"/>
            </w:tcBorders>
          </w:tcPr>
          <w:p w:rsidR="000B5627" w:rsidRDefault="000B5627" w:rsidP="007638D0">
            <w:pPr>
              <w:rPr>
                <w:rFonts w:ascii="Calibri" w:hAnsi="Calibri"/>
                <w:sz w:val="22"/>
                <w:szCs w:val="22"/>
              </w:rPr>
            </w:pPr>
            <w:r>
              <w:rPr>
                <w:rFonts w:ascii="Calibri" w:hAnsi="Calibri"/>
                <w:sz w:val="22"/>
                <w:szCs w:val="22"/>
              </w:rPr>
              <w:t>20:</w:t>
            </w:r>
            <w:r w:rsidR="008C0C3C">
              <w:rPr>
                <w:rFonts w:ascii="Calibri" w:hAnsi="Calibri"/>
                <w:sz w:val="22"/>
                <w:szCs w:val="22"/>
              </w:rPr>
              <w:t>2</w:t>
            </w:r>
            <w:r w:rsidR="003E2C39">
              <w:rPr>
                <w:rFonts w:ascii="Calibri" w:hAnsi="Calibri"/>
                <w:sz w:val="22"/>
                <w:szCs w:val="22"/>
              </w:rPr>
              <w:t>0</w:t>
            </w:r>
            <w:r>
              <w:rPr>
                <w:rFonts w:ascii="Calibri" w:hAnsi="Calibri"/>
                <w:sz w:val="22"/>
                <w:szCs w:val="22"/>
              </w:rPr>
              <w:t xml:space="preserve"> – 20:</w:t>
            </w:r>
            <w:r w:rsidR="008C0C3C">
              <w:rPr>
                <w:rFonts w:ascii="Calibri" w:hAnsi="Calibri"/>
                <w:sz w:val="22"/>
                <w:szCs w:val="22"/>
              </w:rPr>
              <w:t>3</w:t>
            </w:r>
            <w:r>
              <w:rPr>
                <w:rFonts w:ascii="Calibri" w:hAnsi="Calibri"/>
                <w:sz w:val="22"/>
                <w:szCs w:val="22"/>
              </w:rPr>
              <w:t xml:space="preserve">5 </w:t>
            </w:r>
            <w:r>
              <w:rPr>
                <w:rFonts w:ascii="Calibri" w:hAnsi="Calibri"/>
                <w:sz w:val="22"/>
                <w:szCs w:val="22"/>
              </w:rPr>
              <w:br/>
              <w:t>1</w:t>
            </w:r>
            <w:r w:rsidR="003E2C39">
              <w:rPr>
                <w:rFonts w:ascii="Calibri" w:hAnsi="Calibri"/>
                <w:sz w:val="22"/>
                <w:szCs w:val="22"/>
              </w:rPr>
              <w:t>5</w:t>
            </w:r>
            <w:r>
              <w:rPr>
                <w:rFonts w:ascii="Calibri" w:hAnsi="Calibri"/>
                <w:sz w:val="22"/>
                <w:szCs w:val="22"/>
              </w:rPr>
              <w:t xml:space="preserve"> minutter</w:t>
            </w:r>
          </w:p>
        </w:tc>
        <w:tc>
          <w:tcPr>
            <w:tcW w:w="7917" w:type="dxa"/>
            <w:tcBorders>
              <w:top w:val="single" w:sz="18" w:space="0" w:color="931331"/>
              <w:left w:val="single" w:sz="18" w:space="0" w:color="931331"/>
              <w:bottom w:val="single" w:sz="18" w:space="0" w:color="931331"/>
              <w:right w:val="single" w:sz="18" w:space="0" w:color="931331"/>
            </w:tcBorders>
          </w:tcPr>
          <w:p w:rsidR="00300105" w:rsidRDefault="00300105" w:rsidP="00300105">
            <w:pPr>
              <w:cnfStyle w:val="000000000000" w:firstRow="0" w:lastRow="0" w:firstColumn="0" w:lastColumn="0" w:oddVBand="0" w:evenVBand="0" w:oddHBand="0" w:evenHBand="0" w:firstRowFirstColumn="0" w:firstRowLastColumn="0" w:lastRowFirstColumn="0" w:lastRowLastColumn="0"/>
              <w:rPr>
                <w:bCs/>
                <w:sz w:val="22"/>
                <w:szCs w:val="22"/>
              </w:rPr>
            </w:pPr>
            <w:r w:rsidRPr="000B5627">
              <w:rPr>
                <w:bCs/>
                <w:sz w:val="22"/>
                <w:szCs w:val="22"/>
              </w:rPr>
              <w:t>Spørgeskemaundersøgen bland</w:t>
            </w:r>
            <w:r>
              <w:rPr>
                <w:bCs/>
                <w:sz w:val="22"/>
                <w:szCs w:val="22"/>
              </w:rPr>
              <w:t>t</w:t>
            </w:r>
            <w:r w:rsidRPr="000B5627">
              <w:rPr>
                <w:bCs/>
                <w:sz w:val="22"/>
                <w:szCs w:val="22"/>
              </w:rPr>
              <w:t xml:space="preserve"> de medlemmer, som er i praktik på den nye praktikantaftale</w:t>
            </w:r>
            <w:r>
              <w:rPr>
                <w:bCs/>
                <w:sz w:val="22"/>
                <w:szCs w:val="22"/>
              </w:rPr>
              <w:t xml:space="preserve">. </w:t>
            </w:r>
          </w:p>
          <w:p w:rsidR="003E2C39" w:rsidRDefault="003E2C39" w:rsidP="00300105">
            <w:pPr>
              <w:cnfStyle w:val="000000000000" w:firstRow="0" w:lastRow="0" w:firstColumn="0" w:lastColumn="0" w:oddVBand="0" w:evenVBand="0" w:oddHBand="0" w:evenHBand="0" w:firstRowFirstColumn="0" w:firstRowLastColumn="0" w:lastRowFirstColumn="0" w:lastRowLastColumn="0"/>
              <w:rPr>
                <w:bCs/>
                <w:sz w:val="22"/>
                <w:szCs w:val="22"/>
              </w:rPr>
            </w:pPr>
          </w:p>
          <w:p w:rsidR="00300105" w:rsidRDefault="00300105" w:rsidP="00300105">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Skal vi selv lave en undersøgelse</w:t>
            </w:r>
            <w:r w:rsidR="006756D3">
              <w:rPr>
                <w:bCs/>
                <w:sz w:val="22"/>
                <w:szCs w:val="22"/>
              </w:rPr>
              <w:t>,</w:t>
            </w:r>
            <w:r w:rsidRPr="000B5627">
              <w:rPr>
                <w:bCs/>
                <w:sz w:val="22"/>
                <w:szCs w:val="22"/>
              </w:rPr>
              <w:t xml:space="preserve"> </w:t>
            </w:r>
            <w:r>
              <w:rPr>
                <w:bCs/>
                <w:sz w:val="22"/>
                <w:szCs w:val="22"/>
              </w:rPr>
              <w:t xml:space="preserve">eller skal vi presse på for, at PU laver en, som vi skal være inde over? </w:t>
            </w:r>
          </w:p>
          <w:p w:rsidR="009774F3" w:rsidRDefault="009774F3" w:rsidP="00300105">
            <w:pPr>
              <w:cnfStyle w:val="000000000000" w:firstRow="0" w:lastRow="0" w:firstColumn="0" w:lastColumn="0" w:oddVBand="0" w:evenVBand="0" w:oddHBand="0" w:evenHBand="0" w:firstRowFirstColumn="0" w:firstRowLastColumn="0" w:lastRowFirstColumn="0" w:lastRowLastColumn="0"/>
              <w:rPr>
                <w:bCs/>
                <w:sz w:val="22"/>
                <w:szCs w:val="22"/>
              </w:rPr>
            </w:pPr>
          </w:p>
          <w:p w:rsidR="009774F3" w:rsidRPr="00533374" w:rsidRDefault="006120F3" w:rsidP="00533374">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bCs/>
                <w:sz w:val="22"/>
                <w:szCs w:val="22"/>
              </w:rPr>
            </w:pPr>
            <w:r w:rsidRPr="00533374">
              <w:rPr>
                <w:bCs/>
                <w:sz w:val="22"/>
                <w:szCs w:val="22"/>
              </w:rPr>
              <w:t>Huda skriver ti</w:t>
            </w:r>
            <w:r>
              <w:rPr>
                <w:bCs/>
                <w:sz w:val="22"/>
                <w:szCs w:val="22"/>
              </w:rPr>
              <w:t>l</w:t>
            </w:r>
            <w:r w:rsidR="009774F3" w:rsidRPr="00533374">
              <w:rPr>
                <w:bCs/>
                <w:sz w:val="22"/>
                <w:szCs w:val="22"/>
              </w:rPr>
              <w:t xml:space="preserve"> Tine Johansen om at lave en undersøgelse, der bliver godkendt af DMS inden den sendes ud i løbet af efteråret. </w:t>
            </w:r>
          </w:p>
          <w:p w:rsidR="00296257" w:rsidRDefault="00296257" w:rsidP="00300105">
            <w:pPr>
              <w:cnfStyle w:val="000000000000" w:firstRow="0" w:lastRow="0" w:firstColumn="0" w:lastColumn="0" w:oddVBand="0" w:evenVBand="0" w:oddHBand="0" w:evenHBand="0" w:firstRowFirstColumn="0" w:firstRowLastColumn="0" w:lastRowFirstColumn="0" w:lastRowLastColumn="0"/>
              <w:rPr>
                <w:sz w:val="22"/>
                <w:szCs w:val="22"/>
              </w:rPr>
            </w:pPr>
          </w:p>
        </w:tc>
      </w:tr>
      <w:tr w:rsidR="000B5627" w:rsidRPr="00397901" w:rsidTr="007638D0">
        <w:trPr>
          <w:trHeight w:val="990"/>
        </w:trPr>
        <w:tc>
          <w:tcPr>
            <w:cnfStyle w:val="001000000000" w:firstRow="0" w:lastRow="0" w:firstColumn="1" w:lastColumn="0" w:oddVBand="0" w:evenVBand="0" w:oddHBand="0" w:evenHBand="0" w:firstRowFirstColumn="0" w:firstRowLastColumn="0" w:lastRowFirstColumn="0" w:lastRowLastColumn="0"/>
            <w:tcW w:w="2137" w:type="dxa"/>
            <w:tcBorders>
              <w:top w:val="single" w:sz="18" w:space="0" w:color="931331"/>
              <w:left w:val="single" w:sz="18" w:space="0" w:color="931331"/>
              <w:bottom w:val="single" w:sz="18" w:space="0" w:color="931331"/>
              <w:right w:val="single" w:sz="18" w:space="0" w:color="931331"/>
            </w:tcBorders>
          </w:tcPr>
          <w:p w:rsidR="000B5627" w:rsidRPr="00397901" w:rsidRDefault="000B5627" w:rsidP="007638D0">
            <w:pPr>
              <w:rPr>
                <w:rFonts w:ascii="Calibri" w:hAnsi="Calibri"/>
                <w:b w:val="0"/>
                <w:bCs w:val="0"/>
                <w:sz w:val="22"/>
                <w:szCs w:val="22"/>
              </w:rPr>
            </w:pPr>
            <w:r>
              <w:rPr>
                <w:rFonts w:ascii="Calibri" w:hAnsi="Calibri"/>
                <w:sz w:val="22"/>
                <w:szCs w:val="22"/>
              </w:rPr>
              <w:t>20:</w:t>
            </w:r>
            <w:r w:rsidR="008C0C3C">
              <w:rPr>
                <w:rFonts w:ascii="Calibri" w:hAnsi="Calibri"/>
                <w:sz w:val="22"/>
                <w:szCs w:val="22"/>
              </w:rPr>
              <w:t>3</w:t>
            </w:r>
            <w:r>
              <w:rPr>
                <w:rFonts w:ascii="Calibri" w:hAnsi="Calibri"/>
                <w:sz w:val="22"/>
                <w:szCs w:val="22"/>
              </w:rPr>
              <w:t>5 – 20:</w:t>
            </w:r>
            <w:r w:rsidR="006E2E9E">
              <w:rPr>
                <w:rFonts w:ascii="Calibri" w:hAnsi="Calibri"/>
                <w:sz w:val="22"/>
                <w:szCs w:val="22"/>
              </w:rPr>
              <w:t>4</w:t>
            </w:r>
            <w:r>
              <w:rPr>
                <w:rFonts w:ascii="Calibri" w:hAnsi="Calibri"/>
                <w:sz w:val="22"/>
                <w:szCs w:val="22"/>
              </w:rPr>
              <w:t>5</w:t>
            </w:r>
            <w:r w:rsidRPr="00397901">
              <w:rPr>
                <w:rFonts w:ascii="Calibri" w:hAnsi="Calibri"/>
                <w:sz w:val="22"/>
                <w:szCs w:val="22"/>
              </w:rPr>
              <w:t xml:space="preserve"> </w:t>
            </w:r>
            <w:r>
              <w:rPr>
                <w:rFonts w:ascii="Calibri" w:hAnsi="Calibri"/>
                <w:sz w:val="22"/>
                <w:szCs w:val="22"/>
              </w:rPr>
              <w:br/>
            </w:r>
            <w:r w:rsidR="008C0C3C">
              <w:rPr>
                <w:rFonts w:ascii="Calibri" w:hAnsi="Calibri"/>
                <w:sz w:val="22"/>
                <w:szCs w:val="22"/>
              </w:rPr>
              <w:t>1</w:t>
            </w:r>
            <w:r w:rsidRPr="00397901">
              <w:rPr>
                <w:rFonts w:ascii="Calibri" w:hAnsi="Calibri"/>
                <w:sz w:val="22"/>
                <w:szCs w:val="22"/>
              </w:rPr>
              <w:t>0 minutter</w:t>
            </w:r>
          </w:p>
        </w:tc>
        <w:tc>
          <w:tcPr>
            <w:tcW w:w="7917" w:type="dxa"/>
            <w:tcBorders>
              <w:top w:val="single" w:sz="18" w:space="0" w:color="931331"/>
              <w:left w:val="single" w:sz="18" w:space="0" w:color="931331"/>
              <w:bottom w:val="single" w:sz="18" w:space="0" w:color="931331"/>
              <w:right w:val="single" w:sz="18" w:space="0" w:color="931331"/>
            </w:tcBorders>
          </w:tcPr>
          <w:p w:rsidR="008C0C3C" w:rsidRDefault="000B5627" w:rsidP="008C0C3C">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Praktikantvejlederprisen</w:t>
            </w:r>
            <w:r w:rsidR="008C0C3C">
              <w:rPr>
                <w:sz w:val="22"/>
                <w:szCs w:val="22"/>
              </w:rPr>
              <w:t xml:space="preserve"> </w:t>
            </w:r>
          </w:p>
          <w:p w:rsidR="003E2C39" w:rsidRDefault="003E2C39" w:rsidP="008C0C3C">
            <w:pPr>
              <w:cnfStyle w:val="000000000000" w:firstRow="0" w:lastRow="0" w:firstColumn="0" w:lastColumn="0" w:oddVBand="0" w:evenVBand="0" w:oddHBand="0" w:evenHBand="0" w:firstRowFirstColumn="0" w:firstRowLastColumn="0" w:lastRowFirstColumn="0" w:lastRowLastColumn="0"/>
              <w:rPr>
                <w:sz w:val="22"/>
                <w:szCs w:val="22"/>
              </w:rPr>
            </w:pPr>
          </w:p>
          <w:p w:rsidR="009774F3" w:rsidRDefault="008C0C3C" w:rsidP="008C0C3C">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Vi skal lave et facebook opslag, som deles fra </w:t>
            </w:r>
            <w:proofErr w:type="spellStart"/>
            <w:r>
              <w:rPr>
                <w:sz w:val="22"/>
                <w:szCs w:val="22"/>
              </w:rPr>
              <w:t>Kravlings</w:t>
            </w:r>
            <w:proofErr w:type="spellEnd"/>
            <w:r>
              <w:rPr>
                <w:sz w:val="22"/>
                <w:szCs w:val="22"/>
              </w:rPr>
              <w:t xml:space="preserve"> side, og derefter fra vores egne sider. Vi skal aftale fysisk møde, hvor vi gennemgår </w:t>
            </w:r>
            <w:r w:rsidR="006756D3">
              <w:rPr>
                <w:sz w:val="22"/>
                <w:szCs w:val="22"/>
              </w:rPr>
              <w:t xml:space="preserve">indstillinger </w:t>
            </w:r>
            <w:r>
              <w:rPr>
                <w:sz w:val="22"/>
                <w:szCs w:val="22"/>
              </w:rPr>
              <w:t xml:space="preserve">og lægger en plan for, hvordan de nominerede skal offentliggøres og hvem, der vil stå for det. </w:t>
            </w:r>
          </w:p>
          <w:p w:rsidR="009774F3" w:rsidRDefault="009774F3" w:rsidP="008C0C3C">
            <w:pPr>
              <w:cnfStyle w:val="000000000000" w:firstRow="0" w:lastRow="0" w:firstColumn="0" w:lastColumn="0" w:oddVBand="0" w:evenVBand="0" w:oddHBand="0" w:evenHBand="0" w:firstRowFirstColumn="0" w:firstRowLastColumn="0" w:lastRowFirstColumn="0" w:lastRowLastColumn="0"/>
              <w:rPr>
                <w:sz w:val="22"/>
                <w:szCs w:val="22"/>
              </w:rPr>
            </w:pPr>
          </w:p>
          <w:p w:rsidR="006120F3" w:rsidRDefault="009774F3" w:rsidP="006120F3">
            <w:pPr>
              <w:pStyle w:val="Listeafsnit"/>
              <w:numPr>
                <w:ilvl w:val="0"/>
                <w:numId w:val="3"/>
              </w:numPr>
              <w:cnfStyle w:val="000000000000" w:firstRow="0" w:lastRow="0" w:firstColumn="0" w:lastColumn="0" w:oddVBand="0" w:evenVBand="0" w:oddHBand="0" w:evenHBand="0" w:firstRowFirstColumn="0" w:firstRowLastColumn="0" w:lastRowFirstColumn="0" w:lastRowLastColumn="0"/>
              <w:rPr>
                <w:sz w:val="22"/>
                <w:szCs w:val="22"/>
              </w:rPr>
            </w:pPr>
            <w:r w:rsidRPr="00533374">
              <w:rPr>
                <w:sz w:val="22"/>
                <w:szCs w:val="22"/>
              </w:rPr>
              <w:lastRenderedPageBreak/>
              <w:t xml:space="preserve">Asger laver facebook opslag og kontakter Karoline, </w:t>
            </w:r>
            <w:r w:rsidR="006120F3">
              <w:rPr>
                <w:sz w:val="22"/>
                <w:szCs w:val="22"/>
              </w:rPr>
              <w:t xml:space="preserve">som skal </w:t>
            </w:r>
            <w:r w:rsidRPr="00533374">
              <w:rPr>
                <w:sz w:val="22"/>
                <w:szCs w:val="22"/>
              </w:rPr>
              <w:t xml:space="preserve">tage fat i en SoMe ansvarlig fra lokalforeningerne, der sørger for, at det bliver delt. Og skriver til Patrick. </w:t>
            </w:r>
          </w:p>
          <w:p w:rsidR="006120F3" w:rsidRPr="006120F3" w:rsidRDefault="006120F3" w:rsidP="006120F3">
            <w:pPr>
              <w:pStyle w:val="Listeafsnit"/>
              <w:cnfStyle w:val="000000000000" w:firstRow="0" w:lastRow="0" w:firstColumn="0" w:lastColumn="0" w:oddVBand="0" w:evenVBand="0" w:oddHBand="0" w:evenHBand="0" w:firstRowFirstColumn="0" w:firstRowLastColumn="0" w:lastRowFirstColumn="0" w:lastRowLastColumn="0"/>
              <w:rPr>
                <w:sz w:val="22"/>
                <w:szCs w:val="22"/>
              </w:rPr>
            </w:pPr>
          </w:p>
          <w:p w:rsidR="000B5627" w:rsidRPr="006120F3" w:rsidRDefault="00533374" w:rsidP="006120F3">
            <w:pPr>
              <w:pStyle w:val="Listeafsnit"/>
              <w:numPr>
                <w:ilvl w:val="0"/>
                <w:numId w:val="3"/>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Fysisk møde: </w:t>
            </w:r>
            <w:r w:rsidRPr="00533374">
              <w:rPr>
                <w:sz w:val="22"/>
                <w:szCs w:val="22"/>
              </w:rPr>
              <w:t xml:space="preserve">7. søndag 12 – 17 hos Andrea. </w:t>
            </w:r>
            <w:r w:rsidR="000B5627" w:rsidRPr="006120F3">
              <w:rPr>
                <w:sz w:val="22"/>
                <w:szCs w:val="22"/>
              </w:rPr>
              <w:br/>
            </w:r>
          </w:p>
        </w:tc>
      </w:tr>
      <w:tr w:rsidR="000B5627" w:rsidRPr="00397901" w:rsidTr="007638D0">
        <w:trPr>
          <w:trHeight w:val="308"/>
        </w:trPr>
        <w:tc>
          <w:tcPr>
            <w:cnfStyle w:val="001000000000" w:firstRow="0" w:lastRow="0" w:firstColumn="1" w:lastColumn="0" w:oddVBand="0" w:evenVBand="0" w:oddHBand="0" w:evenHBand="0" w:firstRowFirstColumn="0" w:firstRowLastColumn="0" w:lastRowFirstColumn="0" w:lastRowLastColumn="0"/>
            <w:tcW w:w="2137" w:type="dxa"/>
            <w:tcBorders>
              <w:top w:val="single" w:sz="18" w:space="0" w:color="931331"/>
              <w:left w:val="single" w:sz="18" w:space="0" w:color="931331"/>
              <w:bottom w:val="single" w:sz="18" w:space="0" w:color="931331"/>
              <w:right w:val="single" w:sz="18" w:space="0" w:color="931331"/>
            </w:tcBorders>
          </w:tcPr>
          <w:p w:rsidR="000B5627" w:rsidRPr="00397901" w:rsidRDefault="000B5627" w:rsidP="007638D0">
            <w:pPr>
              <w:rPr>
                <w:rFonts w:asciiTheme="minorHAnsi" w:hAnsiTheme="minorHAnsi"/>
                <w:sz w:val="22"/>
                <w:szCs w:val="22"/>
              </w:rPr>
            </w:pPr>
            <w:r>
              <w:rPr>
                <w:rFonts w:asciiTheme="minorHAnsi" w:hAnsiTheme="minorHAnsi"/>
                <w:sz w:val="22"/>
                <w:szCs w:val="22"/>
              </w:rPr>
              <w:lastRenderedPageBreak/>
              <w:t>20.</w:t>
            </w:r>
            <w:r w:rsidR="006E2E9E">
              <w:rPr>
                <w:rFonts w:asciiTheme="minorHAnsi" w:hAnsiTheme="minorHAnsi"/>
                <w:sz w:val="22"/>
                <w:szCs w:val="22"/>
              </w:rPr>
              <w:t>4</w:t>
            </w:r>
            <w:r w:rsidRPr="00397901">
              <w:rPr>
                <w:rFonts w:asciiTheme="minorHAnsi" w:hAnsiTheme="minorHAnsi"/>
                <w:sz w:val="22"/>
                <w:szCs w:val="22"/>
              </w:rPr>
              <w:t>5</w:t>
            </w:r>
            <w:r>
              <w:rPr>
                <w:rFonts w:asciiTheme="minorHAnsi" w:hAnsiTheme="minorHAnsi"/>
                <w:sz w:val="22"/>
                <w:szCs w:val="22"/>
              </w:rPr>
              <w:t xml:space="preserve">- 20:55 </w:t>
            </w:r>
            <w:r>
              <w:rPr>
                <w:rFonts w:asciiTheme="minorHAnsi" w:hAnsiTheme="minorHAnsi"/>
                <w:sz w:val="22"/>
                <w:szCs w:val="22"/>
              </w:rPr>
              <w:br/>
            </w:r>
            <w:r w:rsidRPr="00397901">
              <w:rPr>
                <w:rFonts w:asciiTheme="minorHAnsi" w:hAnsiTheme="minorHAnsi"/>
                <w:sz w:val="22"/>
                <w:szCs w:val="22"/>
              </w:rPr>
              <w:t xml:space="preserve"> </w:t>
            </w:r>
            <w:r w:rsidR="006E2E9E">
              <w:rPr>
                <w:rFonts w:asciiTheme="minorHAnsi" w:hAnsiTheme="minorHAnsi"/>
                <w:sz w:val="22"/>
                <w:szCs w:val="22"/>
              </w:rPr>
              <w:t>10</w:t>
            </w:r>
            <w:r w:rsidRPr="00397901">
              <w:rPr>
                <w:rFonts w:asciiTheme="minorHAnsi" w:hAnsiTheme="minorHAnsi"/>
                <w:bCs w:val="0"/>
                <w:sz w:val="22"/>
                <w:szCs w:val="22"/>
              </w:rPr>
              <w:t xml:space="preserve"> minutter</w:t>
            </w:r>
          </w:p>
        </w:tc>
        <w:tc>
          <w:tcPr>
            <w:tcW w:w="7917" w:type="dxa"/>
            <w:tcBorders>
              <w:top w:val="single" w:sz="18" w:space="0" w:color="931331"/>
              <w:left w:val="single" w:sz="18" w:space="0" w:color="931331"/>
              <w:bottom w:val="single" w:sz="18" w:space="0" w:color="931331"/>
              <w:right w:val="single" w:sz="18" w:space="0" w:color="931331"/>
            </w:tcBorders>
          </w:tcPr>
          <w:p w:rsidR="001A4FC1" w:rsidRDefault="008C0C3C" w:rsidP="008C0C3C">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DMS seminar /v Majlinda </w:t>
            </w:r>
          </w:p>
          <w:p w:rsidR="00300105" w:rsidRDefault="00300105" w:rsidP="008C0C3C">
            <w:pPr>
              <w:cnfStyle w:val="000000000000" w:firstRow="0" w:lastRow="0" w:firstColumn="0" w:lastColumn="0" w:oddVBand="0" w:evenVBand="0" w:oddHBand="0" w:evenHBand="0" w:firstRowFirstColumn="0" w:firstRowLastColumn="0" w:lastRowFirstColumn="0" w:lastRowLastColumn="0"/>
              <w:rPr>
                <w:bCs/>
                <w:sz w:val="22"/>
                <w:szCs w:val="22"/>
              </w:rPr>
            </w:pPr>
          </w:p>
          <w:p w:rsidR="00300105" w:rsidRDefault="00300105" w:rsidP="008C0C3C">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Vi skal diskutere at oprette et todelt praktikudvalg, så vi også får et udvalg for ikke-journaliststuderende. Primært kommunikationsstuderende</w:t>
            </w:r>
            <w:r w:rsidR="003E2C39">
              <w:rPr>
                <w:bCs/>
                <w:sz w:val="22"/>
                <w:szCs w:val="22"/>
              </w:rPr>
              <w:t>,</w:t>
            </w:r>
            <w:r>
              <w:rPr>
                <w:bCs/>
                <w:sz w:val="22"/>
                <w:szCs w:val="22"/>
              </w:rPr>
              <w:t xml:space="preserve"> som jeg forstår det. Den diskussion skal vi facilitere, så hvad foreslår vi</w:t>
            </w:r>
            <w:r w:rsidR="003E2C39">
              <w:rPr>
                <w:bCs/>
                <w:sz w:val="22"/>
                <w:szCs w:val="22"/>
              </w:rPr>
              <w:t>,</w:t>
            </w:r>
            <w:r>
              <w:rPr>
                <w:bCs/>
                <w:sz w:val="22"/>
                <w:szCs w:val="22"/>
              </w:rPr>
              <w:t xml:space="preserve"> DMS at gøre? </w:t>
            </w:r>
          </w:p>
          <w:p w:rsidR="00533374" w:rsidRDefault="00533374" w:rsidP="008C0C3C">
            <w:pPr>
              <w:cnfStyle w:val="000000000000" w:firstRow="0" w:lastRow="0" w:firstColumn="0" w:lastColumn="0" w:oddVBand="0" w:evenVBand="0" w:oddHBand="0" w:evenHBand="0" w:firstRowFirstColumn="0" w:firstRowLastColumn="0" w:lastRowFirstColumn="0" w:lastRowLastColumn="0"/>
              <w:rPr>
                <w:bCs/>
                <w:sz w:val="22"/>
                <w:szCs w:val="22"/>
              </w:rPr>
            </w:pPr>
          </w:p>
          <w:p w:rsidR="000D3ED7" w:rsidRPr="000D3ED7" w:rsidRDefault="00533374" w:rsidP="000D3ED7">
            <w:pPr>
              <w:pStyle w:val="Listeafsnit"/>
              <w:numPr>
                <w:ilvl w:val="0"/>
                <w:numId w:val="2"/>
              </w:num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Vi synes, det skal være todelt. Det er ikke </w:t>
            </w:r>
            <w:r w:rsidR="000D3ED7">
              <w:rPr>
                <w:bCs/>
                <w:sz w:val="22"/>
                <w:szCs w:val="22"/>
              </w:rPr>
              <w:t xml:space="preserve">i deres interesse at side og lytte til vores panikdagssnak. Det handler om at løfte i bunden, og vi vil gerne støtte, men der er så forskellige problemer og udfordringer at det ikke ville give mening at være fælles. </w:t>
            </w:r>
            <w:r w:rsidR="006120F3">
              <w:rPr>
                <w:bCs/>
                <w:sz w:val="22"/>
                <w:szCs w:val="22"/>
              </w:rPr>
              <w:br/>
            </w:r>
          </w:p>
          <w:p w:rsidR="000D3ED7" w:rsidRPr="006120F3" w:rsidRDefault="000D3ED7" w:rsidP="006120F3">
            <w:pPr>
              <w:pStyle w:val="Listeafsnit"/>
              <w:numPr>
                <w:ilvl w:val="0"/>
                <w:numId w:val="2"/>
              </w:numPr>
              <w:cnfStyle w:val="000000000000" w:firstRow="0" w:lastRow="0" w:firstColumn="0" w:lastColumn="0" w:oddVBand="0" w:evenVBand="0" w:oddHBand="0" w:evenHBand="0" w:firstRowFirstColumn="0" w:firstRowLastColumn="0" w:lastRowFirstColumn="0" w:lastRowLastColumn="0"/>
              <w:rPr>
                <w:bCs/>
                <w:sz w:val="22"/>
                <w:szCs w:val="22"/>
              </w:rPr>
            </w:pPr>
            <w:r w:rsidRPr="006120F3">
              <w:rPr>
                <w:bCs/>
                <w:sz w:val="22"/>
                <w:szCs w:val="22"/>
              </w:rPr>
              <w:t xml:space="preserve">Vi lægger op til jour/ikke-jour. </w:t>
            </w:r>
            <w:r w:rsidR="006120F3">
              <w:rPr>
                <w:bCs/>
                <w:sz w:val="22"/>
                <w:szCs w:val="22"/>
              </w:rPr>
              <w:t xml:space="preserve">Sender folk ud i grupper på </w:t>
            </w:r>
            <w:proofErr w:type="gramStart"/>
            <w:r w:rsidR="006120F3">
              <w:rPr>
                <w:bCs/>
                <w:sz w:val="22"/>
                <w:szCs w:val="22"/>
              </w:rPr>
              <w:t>DMS seminar</w:t>
            </w:r>
            <w:proofErr w:type="gramEnd"/>
            <w:r w:rsidR="006120F3">
              <w:rPr>
                <w:bCs/>
                <w:sz w:val="22"/>
                <w:szCs w:val="22"/>
              </w:rPr>
              <w:t xml:space="preserve">, hvor jour/TVM skal komme med input til os, og kommunikationsstuderende skal definerer deres udfordringer, og hvordan de kan tackle dem. </w:t>
            </w:r>
          </w:p>
        </w:tc>
      </w:tr>
      <w:tr w:rsidR="000B5627" w:rsidRPr="00397901" w:rsidTr="007638D0">
        <w:trPr>
          <w:trHeight w:val="33"/>
        </w:trPr>
        <w:tc>
          <w:tcPr>
            <w:cnfStyle w:val="001000000000" w:firstRow="0" w:lastRow="0" w:firstColumn="1" w:lastColumn="0" w:oddVBand="0" w:evenVBand="0" w:oddHBand="0" w:evenHBand="0" w:firstRowFirstColumn="0" w:firstRowLastColumn="0" w:lastRowFirstColumn="0" w:lastRowLastColumn="0"/>
            <w:tcW w:w="2137" w:type="dxa"/>
            <w:tcBorders>
              <w:top w:val="single" w:sz="18" w:space="0" w:color="931331"/>
              <w:left w:val="single" w:sz="18" w:space="0" w:color="931331"/>
              <w:bottom w:val="single" w:sz="18" w:space="0" w:color="931331"/>
              <w:right w:val="single" w:sz="18" w:space="0" w:color="931331"/>
            </w:tcBorders>
          </w:tcPr>
          <w:p w:rsidR="000B5627" w:rsidRPr="00397901" w:rsidRDefault="000B5627" w:rsidP="007638D0">
            <w:pPr>
              <w:rPr>
                <w:rFonts w:ascii="Calibri" w:hAnsi="Calibri"/>
                <w:sz w:val="22"/>
                <w:szCs w:val="22"/>
              </w:rPr>
            </w:pPr>
            <w:r>
              <w:rPr>
                <w:rFonts w:ascii="Calibri" w:hAnsi="Calibri"/>
                <w:sz w:val="22"/>
                <w:szCs w:val="22"/>
              </w:rPr>
              <w:t>20:55 – 21:</w:t>
            </w:r>
            <w:r w:rsidR="003E2C39">
              <w:rPr>
                <w:rFonts w:ascii="Calibri" w:hAnsi="Calibri"/>
                <w:sz w:val="22"/>
                <w:szCs w:val="22"/>
              </w:rPr>
              <w:t>0</w:t>
            </w:r>
            <w:r>
              <w:rPr>
                <w:rFonts w:ascii="Calibri" w:hAnsi="Calibri"/>
                <w:sz w:val="22"/>
                <w:szCs w:val="22"/>
              </w:rPr>
              <w:t>5</w:t>
            </w:r>
            <w:r>
              <w:rPr>
                <w:rFonts w:ascii="Calibri" w:hAnsi="Calibri"/>
                <w:sz w:val="22"/>
                <w:szCs w:val="22"/>
              </w:rPr>
              <w:br/>
              <w:t xml:space="preserve"> </w:t>
            </w:r>
            <w:r w:rsidR="003E2C39">
              <w:rPr>
                <w:rFonts w:ascii="Calibri" w:hAnsi="Calibri"/>
                <w:sz w:val="22"/>
                <w:szCs w:val="22"/>
              </w:rPr>
              <w:t>1</w:t>
            </w:r>
            <w:r>
              <w:rPr>
                <w:rFonts w:ascii="Calibri" w:hAnsi="Calibri"/>
                <w:sz w:val="22"/>
                <w:szCs w:val="22"/>
              </w:rPr>
              <w:t>0 minutter</w:t>
            </w:r>
          </w:p>
        </w:tc>
        <w:tc>
          <w:tcPr>
            <w:tcW w:w="7917" w:type="dxa"/>
            <w:tcBorders>
              <w:top w:val="single" w:sz="18" w:space="0" w:color="931331"/>
              <w:left w:val="single" w:sz="18" w:space="0" w:color="931331"/>
              <w:bottom w:val="single" w:sz="18" w:space="0" w:color="931331"/>
              <w:right w:val="single" w:sz="18" w:space="0" w:color="931331"/>
            </w:tcBorders>
          </w:tcPr>
          <w:p w:rsidR="00300105" w:rsidRDefault="00300105" w:rsidP="0030010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Rolig praktik</w:t>
            </w:r>
          </w:p>
          <w:p w:rsidR="003E2C39" w:rsidRDefault="003E2C39" w:rsidP="00300105">
            <w:pPr>
              <w:cnfStyle w:val="000000000000" w:firstRow="0" w:lastRow="0" w:firstColumn="0" w:lastColumn="0" w:oddVBand="0" w:evenVBand="0" w:oddHBand="0" w:evenHBand="0" w:firstRowFirstColumn="0" w:firstRowLastColumn="0" w:lastRowFirstColumn="0" w:lastRowLastColumn="0"/>
              <w:rPr>
                <w:sz w:val="22"/>
                <w:szCs w:val="22"/>
              </w:rPr>
            </w:pPr>
          </w:p>
          <w:p w:rsidR="00300105" w:rsidRDefault="00300105" w:rsidP="0030010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Sidst besluttede vi at alle hver især skal finde en håndfuld praktikanter. Vi skal beslutte, hvem der helt praktisk skal stå for at lægge opslagene op. Skal det fordeles, skal en enkelt </w:t>
            </w:r>
            <w:r w:rsidR="006756D3">
              <w:rPr>
                <w:sz w:val="22"/>
                <w:szCs w:val="22"/>
              </w:rPr>
              <w:t>stå</w:t>
            </w:r>
            <w:r>
              <w:rPr>
                <w:sz w:val="22"/>
                <w:szCs w:val="22"/>
              </w:rPr>
              <w:t xml:space="preserve"> alle 14 dage? </w:t>
            </w:r>
          </w:p>
          <w:p w:rsidR="000D3ED7" w:rsidRDefault="000D3ED7" w:rsidP="00300105">
            <w:pPr>
              <w:cnfStyle w:val="000000000000" w:firstRow="0" w:lastRow="0" w:firstColumn="0" w:lastColumn="0" w:oddVBand="0" w:evenVBand="0" w:oddHBand="0" w:evenHBand="0" w:firstRowFirstColumn="0" w:firstRowLastColumn="0" w:lastRowFirstColumn="0" w:lastRowLastColumn="0"/>
              <w:rPr>
                <w:sz w:val="22"/>
                <w:szCs w:val="22"/>
              </w:rPr>
            </w:pPr>
          </w:p>
          <w:p w:rsidR="000D3ED7" w:rsidRPr="006120F3" w:rsidRDefault="001647D2" w:rsidP="006120F3">
            <w:pPr>
              <w:pStyle w:val="Listeafsnit"/>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sidRPr="006120F3">
              <w:rPr>
                <w:sz w:val="22"/>
                <w:szCs w:val="22"/>
              </w:rPr>
              <w:t xml:space="preserve">Majlinda laver </w:t>
            </w:r>
            <w:proofErr w:type="spellStart"/>
            <w:r w:rsidRPr="006120F3">
              <w:rPr>
                <w:sz w:val="22"/>
                <w:szCs w:val="22"/>
              </w:rPr>
              <w:t>g</w:t>
            </w:r>
            <w:r w:rsidR="000D3ED7" w:rsidRPr="006120F3">
              <w:rPr>
                <w:sz w:val="22"/>
                <w:szCs w:val="22"/>
              </w:rPr>
              <w:t>oogle</w:t>
            </w:r>
            <w:r w:rsidRPr="006120F3">
              <w:rPr>
                <w:sz w:val="22"/>
                <w:szCs w:val="22"/>
              </w:rPr>
              <w:t>sheets</w:t>
            </w:r>
            <w:proofErr w:type="spellEnd"/>
            <w:r w:rsidRPr="006120F3">
              <w:rPr>
                <w:sz w:val="22"/>
                <w:szCs w:val="22"/>
              </w:rPr>
              <w:t xml:space="preserve"> over praktikanter </w:t>
            </w:r>
          </w:p>
          <w:p w:rsidR="001647D2" w:rsidRPr="006120F3" w:rsidRDefault="001647D2" w:rsidP="006120F3">
            <w:pPr>
              <w:pStyle w:val="Listeafsnit"/>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sidRPr="006120F3">
              <w:rPr>
                <w:sz w:val="22"/>
                <w:szCs w:val="22"/>
              </w:rPr>
              <w:t xml:space="preserve">Navn, skole, semester. Noget om dit sted, eller din praktiksøgning. </w:t>
            </w:r>
          </w:p>
          <w:p w:rsidR="001647D2" w:rsidRPr="006120F3" w:rsidRDefault="001647D2" w:rsidP="006120F3">
            <w:pPr>
              <w:pStyle w:val="Listeafsnit"/>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sidRPr="006120F3">
              <w:rPr>
                <w:sz w:val="22"/>
                <w:szCs w:val="22"/>
              </w:rPr>
              <w:t xml:space="preserve">Et godt råd! </w:t>
            </w:r>
          </w:p>
          <w:p w:rsidR="001647D2" w:rsidRDefault="001647D2" w:rsidP="00300105">
            <w:pPr>
              <w:cnfStyle w:val="000000000000" w:firstRow="0" w:lastRow="0" w:firstColumn="0" w:lastColumn="0" w:oddVBand="0" w:evenVBand="0" w:oddHBand="0" w:evenHBand="0" w:firstRowFirstColumn="0" w:firstRowLastColumn="0" w:lastRowFirstColumn="0" w:lastRowLastColumn="0"/>
              <w:rPr>
                <w:sz w:val="22"/>
                <w:szCs w:val="22"/>
              </w:rPr>
            </w:pPr>
          </w:p>
          <w:p w:rsidR="006120F3" w:rsidRPr="006120F3" w:rsidRDefault="001647D2" w:rsidP="006120F3">
            <w:pPr>
              <w:pStyle w:val="Listeafsnit"/>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sidRPr="006120F3">
              <w:rPr>
                <w:sz w:val="22"/>
                <w:szCs w:val="22"/>
              </w:rPr>
              <w:t xml:space="preserve">7. april deadline for indsamling </w:t>
            </w:r>
          </w:p>
          <w:p w:rsidR="001647D2" w:rsidRPr="006120F3" w:rsidRDefault="001647D2" w:rsidP="006120F3">
            <w:pPr>
              <w:pStyle w:val="Listeafsnit"/>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sidRPr="006120F3">
              <w:rPr>
                <w:sz w:val="22"/>
                <w:szCs w:val="22"/>
              </w:rPr>
              <w:t xml:space="preserve">15 mennesker.  </w:t>
            </w:r>
          </w:p>
          <w:p w:rsidR="00296257" w:rsidRPr="008C0C3C" w:rsidRDefault="00296257" w:rsidP="00300105">
            <w:pPr>
              <w:cnfStyle w:val="000000000000" w:firstRow="0" w:lastRow="0" w:firstColumn="0" w:lastColumn="0" w:oddVBand="0" w:evenVBand="0" w:oddHBand="0" w:evenHBand="0" w:firstRowFirstColumn="0" w:firstRowLastColumn="0" w:lastRowFirstColumn="0" w:lastRowLastColumn="0"/>
              <w:rPr>
                <w:bCs/>
                <w:sz w:val="22"/>
                <w:szCs w:val="22"/>
              </w:rPr>
            </w:pPr>
          </w:p>
        </w:tc>
      </w:tr>
      <w:tr w:rsidR="000B5627" w:rsidRPr="00397901" w:rsidTr="007638D0">
        <w:trPr>
          <w:trHeight w:val="33"/>
        </w:trPr>
        <w:tc>
          <w:tcPr>
            <w:cnfStyle w:val="001000000000" w:firstRow="0" w:lastRow="0" w:firstColumn="1" w:lastColumn="0" w:oddVBand="0" w:evenVBand="0" w:oddHBand="0" w:evenHBand="0" w:firstRowFirstColumn="0" w:firstRowLastColumn="0" w:lastRowFirstColumn="0" w:lastRowLastColumn="0"/>
            <w:tcW w:w="2137" w:type="dxa"/>
            <w:tcBorders>
              <w:top w:val="single" w:sz="18" w:space="0" w:color="931331"/>
              <w:left w:val="single" w:sz="18" w:space="0" w:color="931331"/>
              <w:bottom w:val="single" w:sz="18" w:space="0" w:color="931331"/>
              <w:right w:val="single" w:sz="18" w:space="0" w:color="931331"/>
            </w:tcBorders>
          </w:tcPr>
          <w:p w:rsidR="000B5627" w:rsidRDefault="000B5627" w:rsidP="007638D0">
            <w:pPr>
              <w:rPr>
                <w:rFonts w:ascii="Calibri" w:hAnsi="Calibri"/>
                <w:b w:val="0"/>
                <w:bCs w:val="0"/>
                <w:sz w:val="22"/>
                <w:szCs w:val="22"/>
              </w:rPr>
            </w:pPr>
            <w:r>
              <w:rPr>
                <w:rFonts w:ascii="Calibri" w:hAnsi="Calibri"/>
                <w:sz w:val="22"/>
                <w:szCs w:val="22"/>
              </w:rPr>
              <w:t>21:</w:t>
            </w:r>
            <w:r w:rsidR="003E2C39">
              <w:rPr>
                <w:rFonts w:ascii="Calibri" w:hAnsi="Calibri"/>
                <w:sz w:val="22"/>
                <w:szCs w:val="22"/>
              </w:rPr>
              <w:t>0</w:t>
            </w:r>
            <w:r>
              <w:rPr>
                <w:rFonts w:ascii="Calibri" w:hAnsi="Calibri"/>
                <w:sz w:val="22"/>
                <w:szCs w:val="22"/>
              </w:rPr>
              <w:t>5 – 21:</w:t>
            </w:r>
            <w:r w:rsidR="003E2C39">
              <w:rPr>
                <w:rFonts w:ascii="Calibri" w:hAnsi="Calibri"/>
                <w:sz w:val="22"/>
                <w:szCs w:val="22"/>
              </w:rPr>
              <w:t>1</w:t>
            </w:r>
            <w:r>
              <w:rPr>
                <w:rFonts w:ascii="Calibri" w:hAnsi="Calibri"/>
                <w:sz w:val="22"/>
                <w:szCs w:val="22"/>
              </w:rPr>
              <w:t>0</w:t>
            </w:r>
          </w:p>
          <w:p w:rsidR="000B5627" w:rsidRPr="00397901" w:rsidRDefault="000B5627" w:rsidP="007638D0">
            <w:pPr>
              <w:rPr>
                <w:rFonts w:ascii="Calibri" w:hAnsi="Calibri"/>
                <w:sz w:val="22"/>
                <w:szCs w:val="22"/>
              </w:rPr>
            </w:pPr>
            <w:r w:rsidRPr="00397901">
              <w:rPr>
                <w:rFonts w:ascii="Calibri" w:hAnsi="Calibri"/>
                <w:sz w:val="22"/>
                <w:szCs w:val="22"/>
              </w:rPr>
              <w:t xml:space="preserve"> </w:t>
            </w:r>
            <w:r w:rsidRPr="00397901">
              <w:rPr>
                <w:sz w:val="22"/>
                <w:szCs w:val="22"/>
              </w:rPr>
              <w:t>5 minutter</w:t>
            </w:r>
          </w:p>
        </w:tc>
        <w:tc>
          <w:tcPr>
            <w:tcW w:w="7917" w:type="dxa"/>
            <w:tcBorders>
              <w:top w:val="single" w:sz="18" w:space="0" w:color="931331"/>
              <w:left w:val="single" w:sz="18" w:space="0" w:color="931331"/>
              <w:bottom w:val="single" w:sz="18" w:space="0" w:color="931331"/>
              <w:right w:val="single" w:sz="18" w:space="0" w:color="931331"/>
            </w:tcBorders>
          </w:tcPr>
          <w:p w:rsidR="000B5627" w:rsidRDefault="008C0C3C" w:rsidP="008C0C3C">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Eventuelt </w:t>
            </w:r>
          </w:p>
          <w:p w:rsidR="006120F3" w:rsidRDefault="006120F3" w:rsidP="008C0C3C">
            <w:pPr>
              <w:cnfStyle w:val="000000000000" w:firstRow="0" w:lastRow="0" w:firstColumn="0" w:lastColumn="0" w:oddVBand="0" w:evenVBand="0" w:oddHBand="0" w:evenHBand="0" w:firstRowFirstColumn="0" w:firstRowLastColumn="0" w:lastRowFirstColumn="0" w:lastRowLastColumn="0"/>
              <w:rPr>
                <w:sz w:val="22"/>
                <w:szCs w:val="22"/>
              </w:rPr>
            </w:pPr>
          </w:p>
          <w:p w:rsidR="001647D2" w:rsidRDefault="005658FD" w:rsidP="008C0C3C">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Fyens</w:t>
            </w:r>
            <w:proofErr w:type="spellEnd"/>
            <w:r w:rsidR="001647D2">
              <w:rPr>
                <w:sz w:val="22"/>
                <w:szCs w:val="22"/>
              </w:rPr>
              <w:t xml:space="preserve"> </w:t>
            </w:r>
            <w:r>
              <w:rPr>
                <w:sz w:val="22"/>
                <w:szCs w:val="22"/>
              </w:rPr>
              <w:t>Stiftstidende</w:t>
            </w:r>
            <w:r w:rsidR="001647D2">
              <w:rPr>
                <w:sz w:val="22"/>
                <w:szCs w:val="22"/>
              </w:rPr>
              <w:t xml:space="preserve"> h</w:t>
            </w:r>
            <w:r>
              <w:rPr>
                <w:sz w:val="22"/>
                <w:szCs w:val="22"/>
              </w:rPr>
              <w:t>a</w:t>
            </w:r>
            <w:r w:rsidR="001647D2">
              <w:rPr>
                <w:sz w:val="22"/>
                <w:szCs w:val="22"/>
              </w:rPr>
              <w:t xml:space="preserve">r en tradition for, at man kalder sin </w:t>
            </w:r>
            <w:r>
              <w:rPr>
                <w:sz w:val="22"/>
                <w:szCs w:val="22"/>
              </w:rPr>
              <w:t xml:space="preserve">studentermedhjælper </w:t>
            </w:r>
            <w:r w:rsidR="001647D2">
              <w:rPr>
                <w:sz w:val="22"/>
                <w:szCs w:val="22"/>
              </w:rPr>
              <w:t xml:space="preserve">for neger. </w:t>
            </w:r>
            <w:r w:rsidR="006120F3">
              <w:rPr>
                <w:sz w:val="22"/>
                <w:szCs w:val="22"/>
              </w:rPr>
              <w:t xml:space="preserve">WTF? </w:t>
            </w:r>
          </w:p>
          <w:p w:rsidR="005658FD" w:rsidRDefault="005658FD" w:rsidP="008C0C3C">
            <w:pPr>
              <w:cnfStyle w:val="000000000000" w:firstRow="0" w:lastRow="0" w:firstColumn="0" w:lastColumn="0" w:oddVBand="0" w:evenVBand="0" w:oddHBand="0" w:evenHBand="0" w:firstRowFirstColumn="0" w:firstRowLastColumn="0" w:lastRowFirstColumn="0" w:lastRowLastColumn="0"/>
              <w:rPr>
                <w:sz w:val="22"/>
                <w:szCs w:val="22"/>
              </w:rPr>
            </w:pPr>
          </w:p>
          <w:p w:rsidR="00191D1A" w:rsidRPr="006120F3" w:rsidRDefault="00191D1A" w:rsidP="006120F3">
            <w:pPr>
              <w:pStyle w:val="Listeafsnit"/>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sidRPr="006120F3">
              <w:rPr>
                <w:sz w:val="22"/>
                <w:szCs w:val="22"/>
              </w:rPr>
              <w:lastRenderedPageBreak/>
              <w:t>Studente</w:t>
            </w:r>
            <w:r w:rsidR="006120F3">
              <w:rPr>
                <w:sz w:val="22"/>
                <w:szCs w:val="22"/>
              </w:rPr>
              <w:t>r</w:t>
            </w:r>
            <w:r w:rsidRPr="006120F3">
              <w:rPr>
                <w:sz w:val="22"/>
                <w:szCs w:val="22"/>
              </w:rPr>
              <w:t>repræsentanter til PU fra RUC, SDU og DMJX</w:t>
            </w:r>
            <w:r w:rsidR="006120F3">
              <w:rPr>
                <w:sz w:val="22"/>
                <w:szCs w:val="22"/>
              </w:rPr>
              <w:t xml:space="preserve">. </w:t>
            </w:r>
          </w:p>
          <w:p w:rsidR="005658FD" w:rsidRPr="006120F3" w:rsidRDefault="005658FD" w:rsidP="006120F3">
            <w:pPr>
              <w:pStyle w:val="Listeafsnit"/>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sidRPr="006120F3">
              <w:rPr>
                <w:sz w:val="22"/>
                <w:szCs w:val="22"/>
              </w:rPr>
              <w:t xml:space="preserve">De studerendes råd fra DMJX og studienævnene fra RUC og SDU. </w:t>
            </w:r>
          </w:p>
          <w:p w:rsidR="007B1EEE" w:rsidRPr="006120F3" w:rsidRDefault="005658FD" w:rsidP="008C0C3C">
            <w:pPr>
              <w:pStyle w:val="Listeafsnit"/>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sidRPr="006120F3">
              <w:rPr>
                <w:sz w:val="22"/>
                <w:szCs w:val="22"/>
              </w:rPr>
              <w:t xml:space="preserve">Huda vil måske gerne sidde som repræsentant for de studerendes råd. </w:t>
            </w:r>
          </w:p>
          <w:p w:rsidR="003E6DF1" w:rsidRDefault="006120F3" w:rsidP="006120F3">
            <w:pPr>
              <w:pStyle w:val="Listeafsni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br/>
            </w:r>
            <w:r w:rsidR="003E6DF1" w:rsidRPr="006120F3">
              <w:rPr>
                <w:sz w:val="22"/>
                <w:szCs w:val="22"/>
              </w:rPr>
              <w:t xml:space="preserve">Opsigelsessag føres ikke referat. </w:t>
            </w:r>
            <w:r>
              <w:rPr>
                <w:sz w:val="22"/>
                <w:szCs w:val="22"/>
              </w:rPr>
              <w:br/>
            </w:r>
          </w:p>
          <w:p w:rsidR="001647D2" w:rsidRPr="006120F3" w:rsidRDefault="003E6DF1" w:rsidP="006120F3">
            <w:pPr>
              <w:pStyle w:val="Listeafsnit"/>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sidRPr="006120F3">
              <w:rPr>
                <w:sz w:val="22"/>
                <w:szCs w:val="22"/>
              </w:rPr>
              <w:t xml:space="preserve">Reglen om, at man får karantæne i næste omgang, er underlig. Hvad er bevæggrunden bag? Hvorfor får vi ikke det af vide som studerende? Hvad hvis den studerende er syg eller bliver behandlet dårligt, hvad hvis man bliver udsat for chikane? </w:t>
            </w:r>
          </w:p>
          <w:p w:rsidR="003E6DF1" w:rsidRDefault="003E6DF1" w:rsidP="008C0C3C">
            <w:pPr>
              <w:cnfStyle w:val="000000000000" w:firstRow="0" w:lastRow="0" w:firstColumn="0" w:lastColumn="0" w:oddVBand="0" w:evenVBand="0" w:oddHBand="0" w:evenHBand="0" w:firstRowFirstColumn="0" w:firstRowLastColumn="0" w:lastRowFirstColumn="0" w:lastRowLastColumn="0"/>
              <w:rPr>
                <w:sz w:val="22"/>
                <w:szCs w:val="22"/>
              </w:rPr>
            </w:pPr>
          </w:p>
          <w:p w:rsidR="003E6DF1" w:rsidRPr="00397901" w:rsidRDefault="003E6DF1" w:rsidP="008C0C3C">
            <w:pPr>
              <w:cnfStyle w:val="000000000000" w:firstRow="0" w:lastRow="0" w:firstColumn="0" w:lastColumn="0" w:oddVBand="0" w:evenVBand="0" w:oddHBand="0" w:evenHBand="0" w:firstRowFirstColumn="0" w:firstRowLastColumn="0" w:lastRowFirstColumn="0" w:lastRowLastColumn="0"/>
              <w:rPr>
                <w:sz w:val="22"/>
                <w:szCs w:val="22"/>
              </w:rPr>
            </w:pPr>
          </w:p>
        </w:tc>
      </w:tr>
      <w:tr w:rsidR="00207173" w:rsidRPr="00397901" w:rsidTr="007638D0">
        <w:tc>
          <w:tcPr>
            <w:cnfStyle w:val="001000000000" w:firstRow="0" w:lastRow="0" w:firstColumn="1" w:lastColumn="0" w:oddVBand="0" w:evenVBand="0" w:oddHBand="0" w:evenHBand="0" w:firstRowFirstColumn="0" w:firstRowLastColumn="0" w:lastRowFirstColumn="0" w:lastRowLastColumn="0"/>
            <w:tcW w:w="2137" w:type="dxa"/>
            <w:tcBorders>
              <w:top w:val="single" w:sz="18" w:space="0" w:color="931331"/>
              <w:left w:val="single" w:sz="18" w:space="0" w:color="931331"/>
              <w:bottom w:val="single" w:sz="18" w:space="0" w:color="931331"/>
              <w:right w:val="single" w:sz="18" w:space="0" w:color="931331"/>
            </w:tcBorders>
          </w:tcPr>
          <w:p w:rsidR="00207173" w:rsidRPr="00397901" w:rsidRDefault="00207173" w:rsidP="007638D0">
            <w:pPr>
              <w:rPr>
                <w:rFonts w:asciiTheme="minorHAnsi" w:hAnsiTheme="minorHAnsi"/>
                <w:sz w:val="22"/>
                <w:szCs w:val="22"/>
              </w:rPr>
            </w:pPr>
            <w:r>
              <w:rPr>
                <w:rFonts w:asciiTheme="minorHAnsi" w:hAnsiTheme="minorHAnsi"/>
                <w:sz w:val="22"/>
                <w:szCs w:val="22"/>
              </w:rPr>
              <w:lastRenderedPageBreak/>
              <w:t>21.15</w:t>
            </w:r>
            <w:r w:rsidRPr="00397901">
              <w:rPr>
                <w:rFonts w:asciiTheme="minorHAnsi" w:hAnsiTheme="minorHAnsi"/>
                <w:sz w:val="22"/>
                <w:szCs w:val="22"/>
              </w:rPr>
              <w:t xml:space="preserve">: </w:t>
            </w:r>
            <w:r w:rsidRPr="00397901">
              <w:rPr>
                <w:rFonts w:asciiTheme="minorHAnsi" w:hAnsiTheme="minorHAnsi"/>
                <w:b w:val="0"/>
                <w:bCs w:val="0"/>
                <w:sz w:val="22"/>
                <w:szCs w:val="22"/>
              </w:rPr>
              <w:t>5 minutter</w:t>
            </w:r>
          </w:p>
        </w:tc>
        <w:tc>
          <w:tcPr>
            <w:tcW w:w="7917" w:type="dxa"/>
            <w:tcBorders>
              <w:top w:val="single" w:sz="18" w:space="0" w:color="931331"/>
              <w:left w:val="single" w:sz="18" w:space="0" w:color="931331"/>
              <w:bottom w:val="single" w:sz="18" w:space="0" w:color="931331"/>
              <w:right w:val="single" w:sz="18" w:space="0" w:color="931331"/>
            </w:tcBorders>
          </w:tcPr>
          <w:p w:rsidR="00374976" w:rsidRPr="00374976" w:rsidRDefault="00207173" w:rsidP="00374976">
            <w:pPr>
              <w:cnfStyle w:val="000000000000" w:firstRow="0" w:lastRow="0" w:firstColumn="0" w:lastColumn="0" w:oddVBand="0" w:evenVBand="0" w:oddHBand="0" w:evenHBand="0" w:firstRowFirstColumn="0" w:firstRowLastColumn="0" w:lastRowFirstColumn="0" w:lastRowLastColumn="0"/>
              <w:rPr>
                <w:sz w:val="22"/>
                <w:szCs w:val="22"/>
              </w:rPr>
            </w:pPr>
            <w:r w:rsidRPr="00397901">
              <w:rPr>
                <w:sz w:val="22"/>
                <w:szCs w:val="22"/>
              </w:rPr>
              <w:t>Punkter til næste gang</w:t>
            </w:r>
          </w:p>
          <w:p w:rsidR="00207173" w:rsidRPr="00975022" w:rsidRDefault="009774F3" w:rsidP="00975022">
            <w:pPr>
              <w:pStyle w:val="Listeafsnit"/>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sidRPr="00975022">
              <w:rPr>
                <w:sz w:val="22"/>
                <w:szCs w:val="22"/>
              </w:rPr>
              <w:t xml:space="preserve">Konkrete spørgsmål, som vi gerne vil have med i undersøgelsen. </w:t>
            </w:r>
          </w:p>
          <w:p w:rsidR="00533374" w:rsidRDefault="00533374" w:rsidP="00975022">
            <w:pPr>
              <w:pStyle w:val="Listeafsnit"/>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sidRPr="00975022">
              <w:rPr>
                <w:sz w:val="22"/>
                <w:szCs w:val="22"/>
              </w:rPr>
              <w:t>Plan for afsløring af de indstillede</w:t>
            </w:r>
            <w:r w:rsidR="006120F3">
              <w:rPr>
                <w:sz w:val="22"/>
                <w:szCs w:val="22"/>
              </w:rPr>
              <w:t>.</w:t>
            </w:r>
            <w:r w:rsidRPr="00975022">
              <w:rPr>
                <w:sz w:val="22"/>
                <w:szCs w:val="22"/>
              </w:rPr>
              <w:t xml:space="preserve"> </w:t>
            </w:r>
          </w:p>
          <w:p w:rsidR="00374976" w:rsidRDefault="00374976" w:rsidP="00975022">
            <w:pPr>
              <w:pStyle w:val="Listeafsnit"/>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Gennemgang af indstillinger</w:t>
            </w:r>
            <w:r w:rsidR="006120F3">
              <w:rPr>
                <w:sz w:val="22"/>
                <w:szCs w:val="22"/>
              </w:rPr>
              <w:t>.</w:t>
            </w:r>
            <w:r>
              <w:rPr>
                <w:sz w:val="22"/>
                <w:szCs w:val="22"/>
              </w:rPr>
              <w:t xml:space="preserve"> </w:t>
            </w:r>
          </w:p>
          <w:p w:rsidR="00374976" w:rsidRDefault="00374976" w:rsidP="00975022">
            <w:pPr>
              <w:pStyle w:val="Listeafsnit"/>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Majlinda </w:t>
            </w:r>
            <w:proofErr w:type="spellStart"/>
            <w:r>
              <w:rPr>
                <w:sz w:val="22"/>
                <w:szCs w:val="22"/>
              </w:rPr>
              <w:t>googlesheets</w:t>
            </w:r>
            <w:proofErr w:type="spellEnd"/>
            <w:r>
              <w:rPr>
                <w:sz w:val="22"/>
                <w:szCs w:val="22"/>
              </w:rPr>
              <w:t xml:space="preserve"> over rolig praktik </w:t>
            </w:r>
          </w:p>
          <w:p w:rsidR="00975022" w:rsidRDefault="00374976" w:rsidP="00975022">
            <w:pPr>
              <w:pStyle w:val="Listeafsnit"/>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Instagram-plan </w:t>
            </w:r>
          </w:p>
          <w:p w:rsidR="006120F3" w:rsidRDefault="006120F3" w:rsidP="006120F3">
            <w:pPr>
              <w:pStyle w:val="Listeafsnit"/>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Kursus om i</w:t>
            </w:r>
            <w:r w:rsidR="00374976">
              <w:rPr>
                <w:sz w:val="22"/>
                <w:szCs w:val="22"/>
              </w:rPr>
              <w:t xml:space="preserve">nternet chikane af unge praktikanter.   </w:t>
            </w:r>
            <w:r>
              <w:rPr>
                <w:sz w:val="22"/>
                <w:szCs w:val="22"/>
              </w:rPr>
              <w:br/>
            </w:r>
          </w:p>
          <w:p w:rsidR="006120F3" w:rsidRPr="006120F3" w:rsidRDefault="006120F3" w:rsidP="006120F3">
            <w:pPr>
              <w:ind w:left="360"/>
              <w:cnfStyle w:val="000000000000" w:firstRow="0" w:lastRow="0" w:firstColumn="0" w:lastColumn="0" w:oddVBand="0" w:evenVBand="0" w:oddHBand="0" w:evenHBand="0" w:firstRowFirstColumn="0" w:firstRowLastColumn="0" w:lastRowFirstColumn="0" w:lastRowLastColumn="0"/>
              <w:rPr>
                <w:sz w:val="22"/>
                <w:szCs w:val="22"/>
              </w:rPr>
            </w:pPr>
            <w:r w:rsidRPr="006120F3">
              <w:rPr>
                <w:sz w:val="22"/>
                <w:szCs w:val="22"/>
              </w:rPr>
              <w:t xml:space="preserve">Opfølgning på opgaver. </w:t>
            </w:r>
          </w:p>
          <w:p w:rsidR="006120F3" w:rsidRDefault="006120F3" w:rsidP="006120F3">
            <w:pPr>
              <w:pStyle w:val="Listeafsnit"/>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sidRPr="006120F3">
              <w:rPr>
                <w:sz w:val="22"/>
                <w:szCs w:val="22"/>
              </w:rPr>
              <w:t>Huda kontakter Tine ang. Undersøgelse</w:t>
            </w:r>
          </w:p>
          <w:p w:rsidR="006120F3" w:rsidRPr="006120F3" w:rsidRDefault="006120F3" w:rsidP="006120F3">
            <w:pPr>
              <w:pStyle w:val="Listeafsnit"/>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Rane kontakter SDU ang. repræsentant</w:t>
            </w:r>
            <w:r>
              <w:rPr>
                <w:sz w:val="22"/>
                <w:szCs w:val="22"/>
              </w:rPr>
              <w:t xml:space="preserve">, </w:t>
            </w:r>
            <w:r>
              <w:rPr>
                <w:sz w:val="22"/>
                <w:szCs w:val="22"/>
              </w:rPr>
              <w:t>Huda før det samme</w:t>
            </w:r>
            <w:r>
              <w:rPr>
                <w:sz w:val="22"/>
                <w:szCs w:val="22"/>
              </w:rPr>
              <w:t xml:space="preserve">, </w:t>
            </w:r>
            <w:r>
              <w:rPr>
                <w:sz w:val="22"/>
                <w:szCs w:val="22"/>
              </w:rPr>
              <w:t xml:space="preserve">Majlinda gør det samme </w:t>
            </w:r>
            <w:r w:rsidRPr="006120F3">
              <w:rPr>
                <w:sz w:val="22"/>
                <w:szCs w:val="22"/>
              </w:rPr>
              <w:t xml:space="preserve"> </w:t>
            </w:r>
          </w:p>
          <w:p w:rsidR="000D3ED7" w:rsidRPr="006120F3" w:rsidRDefault="006120F3" w:rsidP="008C0C3C">
            <w:pPr>
              <w:pStyle w:val="Listeafsnit"/>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Majlinda </w:t>
            </w:r>
            <w:proofErr w:type="spellStart"/>
            <w:r>
              <w:rPr>
                <w:sz w:val="22"/>
                <w:szCs w:val="22"/>
              </w:rPr>
              <w:t>googlesheets</w:t>
            </w:r>
            <w:proofErr w:type="spellEnd"/>
            <w:r>
              <w:rPr>
                <w:sz w:val="22"/>
                <w:szCs w:val="22"/>
              </w:rPr>
              <w:t xml:space="preserve"> over rolig praktik </w:t>
            </w:r>
          </w:p>
        </w:tc>
      </w:tr>
      <w:tr w:rsidR="00207173" w:rsidRPr="00397901" w:rsidTr="007638D0">
        <w:tc>
          <w:tcPr>
            <w:tcW w:w="2137" w:type="dxa"/>
            <w:tcBorders>
              <w:top w:val="single" w:sz="18" w:space="0" w:color="931331"/>
              <w:left w:val="single" w:sz="18" w:space="0" w:color="931331"/>
              <w:bottom w:val="single" w:sz="18" w:space="0" w:color="931331"/>
              <w:right w:val="single" w:sz="18" w:space="0" w:color="931331"/>
            </w:tcBorders>
          </w:tcPr>
          <w:p w:rsidR="00207173" w:rsidRPr="00397901" w:rsidRDefault="00207173" w:rsidP="007638D0">
            <w:pPr>
              <w:cnfStyle w:val="001000000000" w:firstRow="0" w:lastRow="0" w:firstColumn="1" w:lastColumn="0" w:oddVBand="0" w:evenVBand="0" w:oddHBand="0" w:evenHBand="0" w:firstRowFirstColumn="0" w:firstRowLastColumn="0" w:lastRowFirstColumn="0" w:lastRowLastColumn="0"/>
              <w:rPr>
                <w:rFonts w:asciiTheme="minorHAnsi" w:hAnsiTheme="minorHAnsi"/>
                <w:b w:val="0"/>
                <w:bCs w:val="0"/>
                <w:sz w:val="22"/>
                <w:szCs w:val="22"/>
              </w:rPr>
            </w:pPr>
            <w:r>
              <w:rPr>
                <w:rFonts w:ascii="Calibri" w:hAnsi="Calibri"/>
                <w:sz w:val="22"/>
                <w:szCs w:val="22"/>
              </w:rPr>
              <w:t>21.20</w:t>
            </w:r>
            <w:r w:rsidRPr="00397901">
              <w:rPr>
                <w:rFonts w:ascii="Calibri" w:hAnsi="Calibri"/>
                <w:sz w:val="22"/>
                <w:szCs w:val="22"/>
              </w:rPr>
              <w:t xml:space="preserve">: </w:t>
            </w:r>
            <w:r w:rsidRPr="00397901">
              <w:rPr>
                <w:sz w:val="22"/>
                <w:szCs w:val="22"/>
              </w:rPr>
              <w:t>5 minutter</w:t>
            </w:r>
          </w:p>
        </w:tc>
        <w:tc>
          <w:tcPr>
            <w:tcW w:w="7917" w:type="dxa"/>
            <w:tcBorders>
              <w:top w:val="single" w:sz="18" w:space="0" w:color="931331"/>
              <w:left w:val="single" w:sz="18" w:space="0" w:color="931331"/>
              <w:bottom w:val="single" w:sz="18" w:space="0" w:color="931331"/>
              <w:right w:val="single" w:sz="18" w:space="0" w:color="931331"/>
            </w:tcBorders>
          </w:tcPr>
          <w:p w:rsidR="00207173" w:rsidRDefault="00207173" w:rsidP="007638D0">
            <w:pPr>
              <w:rPr>
                <w:sz w:val="22"/>
                <w:szCs w:val="22"/>
              </w:rPr>
            </w:pPr>
            <w:r w:rsidRPr="00397901">
              <w:rPr>
                <w:sz w:val="22"/>
                <w:szCs w:val="22"/>
              </w:rPr>
              <w:t>Mødeevaluering</w:t>
            </w:r>
            <w:r w:rsidR="00AC7F47">
              <w:rPr>
                <w:sz w:val="22"/>
                <w:szCs w:val="22"/>
              </w:rPr>
              <w:t xml:space="preserve"> – vi evaluerer ikke efter farver – radikalt! </w:t>
            </w:r>
            <w:r w:rsidR="006120F3">
              <w:rPr>
                <w:sz w:val="22"/>
                <w:szCs w:val="22"/>
              </w:rPr>
              <w:br/>
            </w:r>
          </w:p>
          <w:p w:rsidR="00374976" w:rsidRDefault="00374976" w:rsidP="007638D0">
            <w:pPr>
              <w:rPr>
                <w:sz w:val="22"/>
                <w:szCs w:val="22"/>
              </w:rPr>
            </w:pPr>
            <w:r>
              <w:rPr>
                <w:sz w:val="22"/>
                <w:szCs w:val="22"/>
              </w:rPr>
              <w:t xml:space="preserve">Sigrid, gråblå. Lidt træt og lidt langt møde </w:t>
            </w:r>
          </w:p>
          <w:p w:rsidR="00374976" w:rsidRDefault="00374976" w:rsidP="007638D0">
            <w:pPr>
              <w:rPr>
                <w:sz w:val="22"/>
                <w:szCs w:val="22"/>
              </w:rPr>
            </w:pPr>
            <w:r>
              <w:rPr>
                <w:sz w:val="22"/>
                <w:szCs w:val="22"/>
              </w:rPr>
              <w:t xml:space="preserve">Rane, opstartsproblemer men en spændende snak </w:t>
            </w:r>
          </w:p>
          <w:p w:rsidR="00374976" w:rsidRDefault="00374976" w:rsidP="007638D0">
            <w:pPr>
              <w:rPr>
                <w:sz w:val="22"/>
                <w:szCs w:val="22"/>
              </w:rPr>
            </w:pPr>
            <w:r>
              <w:rPr>
                <w:sz w:val="22"/>
                <w:szCs w:val="22"/>
              </w:rPr>
              <w:t xml:space="preserve">Huda, vildt godt møde. Ærgerligt at alle ikke er med. Trak ud, men det var vigtigt. </w:t>
            </w:r>
          </w:p>
          <w:p w:rsidR="00374976" w:rsidRDefault="00374976" w:rsidP="007638D0">
            <w:pPr>
              <w:rPr>
                <w:sz w:val="22"/>
                <w:szCs w:val="22"/>
              </w:rPr>
            </w:pPr>
            <w:r>
              <w:rPr>
                <w:sz w:val="22"/>
                <w:szCs w:val="22"/>
              </w:rPr>
              <w:t>Andrea, godt møde følte først det blev rigtig relevant under eventuelt. Nogle gange bliver det lidt hyggesnak. Vi skal generelt snakke mere om de vigtige ting,</w:t>
            </w:r>
            <w:r w:rsidR="003614A5">
              <w:rPr>
                <w:sz w:val="22"/>
                <w:szCs w:val="22"/>
              </w:rPr>
              <w:t xml:space="preserve"> fx</w:t>
            </w:r>
            <w:bookmarkStart w:id="0" w:name="_GoBack"/>
            <w:bookmarkEnd w:id="0"/>
            <w:r>
              <w:rPr>
                <w:sz w:val="22"/>
                <w:szCs w:val="22"/>
              </w:rPr>
              <w:t xml:space="preserve"> trivsel. </w:t>
            </w:r>
          </w:p>
          <w:p w:rsidR="00374976" w:rsidRDefault="00374976" w:rsidP="007638D0">
            <w:pPr>
              <w:rPr>
                <w:sz w:val="22"/>
                <w:szCs w:val="22"/>
              </w:rPr>
            </w:pPr>
            <w:r>
              <w:rPr>
                <w:sz w:val="22"/>
                <w:szCs w:val="22"/>
              </w:rPr>
              <w:t xml:space="preserve">Asger føler dig i lidt sort humør. </w:t>
            </w:r>
            <w:proofErr w:type="spellStart"/>
            <w:r>
              <w:rPr>
                <w:sz w:val="22"/>
                <w:szCs w:val="22"/>
              </w:rPr>
              <w:t>Laaaaaang</w:t>
            </w:r>
            <w:proofErr w:type="spellEnd"/>
            <w:r>
              <w:rPr>
                <w:sz w:val="22"/>
                <w:szCs w:val="22"/>
              </w:rPr>
              <w:t xml:space="preserve"> dag. Tunge emner, og han er træt. </w:t>
            </w:r>
          </w:p>
          <w:p w:rsidR="00374976" w:rsidRDefault="00374976" w:rsidP="007638D0">
            <w:pPr>
              <w:rPr>
                <w:sz w:val="22"/>
                <w:szCs w:val="22"/>
              </w:rPr>
            </w:pPr>
            <w:r>
              <w:rPr>
                <w:sz w:val="22"/>
                <w:szCs w:val="22"/>
              </w:rPr>
              <w:t xml:space="preserve">Majlinda giver </w:t>
            </w:r>
            <w:r w:rsidR="00AC7F47">
              <w:rPr>
                <w:sz w:val="22"/>
                <w:szCs w:val="22"/>
              </w:rPr>
              <w:t>A</w:t>
            </w:r>
            <w:r>
              <w:rPr>
                <w:sz w:val="22"/>
                <w:szCs w:val="22"/>
              </w:rPr>
              <w:t xml:space="preserve">ndrea ret i, at vi skal være skarpere på de rigtig vigtige ting, som vi snakkede om under eventuelt, men at vi skal huske, at de bløde emner </w:t>
            </w:r>
            <w:r w:rsidR="00575E3F">
              <w:rPr>
                <w:sz w:val="22"/>
                <w:szCs w:val="22"/>
              </w:rPr>
              <w:t xml:space="preserve">er en del af de store ting. Fx roligpraktik og trivsel. </w:t>
            </w:r>
          </w:p>
          <w:p w:rsidR="00207173" w:rsidRPr="008C0C3C" w:rsidRDefault="00207173" w:rsidP="008C0C3C">
            <w:pPr>
              <w:rPr>
                <w:sz w:val="22"/>
                <w:szCs w:val="22"/>
              </w:rPr>
            </w:pPr>
          </w:p>
        </w:tc>
      </w:tr>
      <w:tr w:rsidR="00207173" w:rsidRPr="00397901" w:rsidTr="007638D0">
        <w:trPr>
          <w:trHeight w:val="560"/>
        </w:trPr>
        <w:tc>
          <w:tcPr>
            <w:cnfStyle w:val="001000000000" w:firstRow="0" w:lastRow="0" w:firstColumn="1" w:lastColumn="0" w:oddVBand="0" w:evenVBand="0" w:oddHBand="0" w:evenHBand="0" w:firstRowFirstColumn="0" w:firstRowLastColumn="0" w:lastRowFirstColumn="0" w:lastRowLastColumn="0"/>
            <w:tcW w:w="2137" w:type="dxa"/>
            <w:tcBorders>
              <w:top w:val="single" w:sz="18" w:space="0" w:color="931331"/>
              <w:left w:val="single" w:sz="18" w:space="0" w:color="931331"/>
              <w:bottom w:val="single" w:sz="18" w:space="0" w:color="931331"/>
              <w:right w:val="single" w:sz="18" w:space="0" w:color="931331"/>
            </w:tcBorders>
          </w:tcPr>
          <w:p w:rsidR="00207173" w:rsidRPr="00397901" w:rsidRDefault="00207173" w:rsidP="007638D0">
            <w:pPr>
              <w:rPr>
                <w:rFonts w:ascii="Calibri" w:hAnsi="Calibri"/>
                <w:sz w:val="22"/>
                <w:szCs w:val="22"/>
              </w:rPr>
            </w:pPr>
          </w:p>
        </w:tc>
        <w:tc>
          <w:tcPr>
            <w:tcW w:w="7917" w:type="dxa"/>
            <w:tcBorders>
              <w:top w:val="single" w:sz="18" w:space="0" w:color="931331"/>
              <w:left w:val="single" w:sz="18" w:space="0" w:color="931331"/>
              <w:bottom w:val="single" w:sz="18" w:space="0" w:color="931331"/>
              <w:right w:val="single" w:sz="18" w:space="0" w:color="931331"/>
            </w:tcBorders>
          </w:tcPr>
          <w:p w:rsidR="00207173" w:rsidRPr="00397901" w:rsidRDefault="00207173" w:rsidP="008C0C3C">
            <w:pPr>
              <w:cnfStyle w:val="000000000000" w:firstRow="0" w:lastRow="0" w:firstColumn="0" w:lastColumn="0" w:oddVBand="0" w:evenVBand="0" w:oddHBand="0" w:evenHBand="0" w:firstRowFirstColumn="0" w:firstRowLastColumn="0" w:lastRowFirstColumn="0" w:lastRowLastColumn="0"/>
              <w:rPr>
                <w:sz w:val="22"/>
                <w:szCs w:val="22"/>
              </w:rPr>
            </w:pPr>
          </w:p>
        </w:tc>
      </w:tr>
    </w:tbl>
    <w:p w:rsidR="000B5627" w:rsidRPr="00397901" w:rsidRDefault="000B5627" w:rsidP="000B5627">
      <w:pPr>
        <w:rPr>
          <w:sz w:val="22"/>
          <w:szCs w:val="22"/>
        </w:rPr>
      </w:pPr>
    </w:p>
    <w:p w:rsidR="000B5627" w:rsidRDefault="000B5627"/>
    <w:sectPr w:rsidR="000B5627" w:rsidSect="00DE105A">
      <w:head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3BF" w:rsidRDefault="00C763BF">
      <w:pPr>
        <w:spacing w:after="0" w:line="240" w:lineRule="auto"/>
      </w:pPr>
      <w:r>
        <w:separator/>
      </w:r>
    </w:p>
  </w:endnote>
  <w:endnote w:type="continuationSeparator" w:id="0">
    <w:p w:rsidR="00C763BF" w:rsidRDefault="00C7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3BF" w:rsidRDefault="00C763BF">
      <w:pPr>
        <w:spacing w:after="0" w:line="240" w:lineRule="auto"/>
      </w:pPr>
      <w:r>
        <w:separator/>
      </w:r>
    </w:p>
  </w:footnote>
  <w:footnote w:type="continuationSeparator" w:id="0">
    <w:p w:rsidR="00C763BF" w:rsidRDefault="00C76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ED5" w:rsidRDefault="00C763BF" w:rsidP="00DC6DF4">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7EB8"/>
    <w:multiLevelType w:val="hybridMultilevel"/>
    <w:tmpl w:val="F15AA634"/>
    <w:lvl w:ilvl="0" w:tplc="A498DAC2">
      <w:start w:val="7"/>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AB3FB0"/>
    <w:multiLevelType w:val="hybridMultilevel"/>
    <w:tmpl w:val="CC2895A8"/>
    <w:lvl w:ilvl="0" w:tplc="5AFE28AC">
      <w:start w:val="7"/>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69604F5"/>
    <w:multiLevelType w:val="hybridMultilevel"/>
    <w:tmpl w:val="C94ABC7C"/>
    <w:lvl w:ilvl="0" w:tplc="EDB4C37A">
      <w:start w:val="7"/>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F9B2884"/>
    <w:multiLevelType w:val="hybridMultilevel"/>
    <w:tmpl w:val="38B61F14"/>
    <w:lvl w:ilvl="0" w:tplc="79AC1620">
      <w:start w:val="15"/>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CC62CA5"/>
    <w:multiLevelType w:val="hybridMultilevel"/>
    <w:tmpl w:val="118CAA96"/>
    <w:lvl w:ilvl="0" w:tplc="C9F694CE">
      <w:start w:val="20"/>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27"/>
    <w:rsid w:val="000B5627"/>
    <w:rsid w:val="000D3ED7"/>
    <w:rsid w:val="000E2746"/>
    <w:rsid w:val="00160CF1"/>
    <w:rsid w:val="001647D2"/>
    <w:rsid w:val="00191D1A"/>
    <w:rsid w:val="001A4FC1"/>
    <w:rsid w:val="00207173"/>
    <w:rsid w:val="00287C96"/>
    <w:rsid w:val="00296257"/>
    <w:rsid w:val="00300105"/>
    <w:rsid w:val="0033512A"/>
    <w:rsid w:val="003614A5"/>
    <w:rsid w:val="00374976"/>
    <w:rsid w:val="003D4A67"/>
    <w:rsid w:val="003E0EBD"/>
    <w:rsid w:val="003E2C39"/>
    <w:rsid w:val="003E6DF1"/>
    <w:rsid w:val="00533374"/>
    <w:rsid w:val="005658FD"/>
    <w:rsid w:val="00575E3F"/>
    <w:rsid w:val="00591ECD"/>
    <w:rsid w:val="006120F3"/>
    <w:rsid w:val="00666780"/>
    <w:rsid w:val="006756D3"/>
    <w:rsid w:val="006E2E9E"/>
    <w:rsid w:val="007B1EEE"/>
    <w:rsid w:val="008A450F"/>
    <w:rsid w:val="008C0C3C"/>
    <w:rsid w:val="00975022"/>
    <w:rsid w:val="009774F3"/>
    <w:rsid w:val="00A00710"/>
    <w:rsid w:val="00AC7F47"/>
    <w:rsid w:val="00C071F2"/>
    <w:rsid w:val="00C20B70"/>
    <w:rsid w:val="00C763BF"/>
    <w:rsid w:val="00D233AC"/>
    <w:rsid w:val="00DC6DF4"/>
    <w:rsid w:val="00E868B4"/>
    <w:rsid w:val="00EF03A1"/>
    <w:rsid w:val="00FD1A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CA0"/>
  <w15:chartTrackingRefBased/>
  <w15:docId w15:val="{633A2CBA-1886-D947-AB4C-4102B42E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627"/>
    <w:pPr>
      <w:spacing w:after="160" w:line="276" w:lineRule="auto"/>
      <w:contextualSpacing/>
    </w:pPr>
    <w:rPr>
      <w:rFonts w:asciiTheme="majorHAnsi" w:hAnsiTheme="majorHAnsi"/>
      <w:sz w:val="19"/>
      <w:szCs w:val="1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5627"/>
    <w:pPr>
      <w:ind w:left="720"/>
    </w:pPr>
  </w:style>
  <w:style w:type="table" w:customStyle="1" w:styleId="Gittertabel1-lys-markeringsfarve11">
    <w:name w:val="Gittertabel 1 - lys - markeringsfarve 11"/>
    <w:basedOn w:val="Tabel-Normal"/>
    <w:uiPriority w:val="46"/>
    <w:rsid w:val="000B5627"/>
    <w:rPr>
      <w:sz w:val="22"/>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Gitter">
    <w:name w:val="Table Grid"/>
    <w:basedOn w:val="Tabel-Normal"/>
    <w:uiPriority w:val="39"/>
    <w:rsid w:val="000B5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0B562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B5627"/>
    <w:rPr>
      <w:rFonts w:asciiTheme="majorHAnsi" w:hAnsiTheme="majorHAnsi"/>
      <w:sz w:val="19"/>
      <w:szCs w:val="19"/>
    </w:rPr>
  </w:style>
  <w:style w:type="character" w:styleId="Hyperlink">
    <w:name w:val="Hyperlink"/>
    <w:basedOn w:val="Standardskrifttypeiafsnit"/>
    <w:uiPriority w:val="99"/>
    <w:unhideWhenUsed/>
    <w:rsid w:val="000B5627"/>
    <w:rPr>
      <w:color w:val="0563C1" w:themeColor="hyperlink"/>
      <w:u w:val="single"/>
    </w:rPr>
  </w:style>
  <w:style w:type="paragraph" w:styleId="Sidefod">
    <w:name w:val="footer"/>
    <w:basedOn w:val="Normal"/>
    <w:link w:val="SidefodTegn"/>
    <w:uiPriority w:val="99"/>
    <w:unhideWhenUsed/>
    <w:rsid w:val="00DC6D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C6DF4"/>
    <w:rPr>
      <w:rFonts w:asciiTheme="majorHAnsi" w:hAnsiTheme="majorHAnsi"/>
      <w:sz w:val="19"/>
      <w:szCs w:val="19"/>
    </w:rPr>
  </w:style>
  <w:style w:type="paragraph" w:styleId="Markeringsbobletekst">
    <w:name w:val="Balloon Text"/>
    <w:basedOn w:val="Normal"/>
    <w:link w:val="MarkeringsbobletekstTegn"/>
    <w:uiPriority w:val="99"/>
    <w:semiHidden/>
    <w:unhideWhenUsed/>
    <w:rsid w:val="00DC6DF4"/>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DC6D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677</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Majlinda Urban Kuci</dc:creator>
  <cp:keywords/>
  <dc:description/>
  <cp:lastModifiedBy>Majlinda Urban Kuci</cp:lastModifiedBy>
  <cp:revision>2</cp:revision>
  <dcterms:created xsi:type="dcterms:W3CDTF">2019-03-06T20:38:00Z</dcterms:created>
  <dcterms:modified xsi:type="dcterms:W3CDTF">2019-03-06T20:38:00Z</dcterms:modified>
</cp:coreProperties>
</file>